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9D5" w:rsidRPr="00B7353C" w:rsidRDefault="00EE59D5" w:rsidP="00EE59D5">
      <w:pPr>
        <w:bidi/>
        <w:spacing w:before="100" w:beforeAutospacing="1" w:after="100" w:afterAutospacing="1" w:line="240" w:lineRule="auto"/>
        <w:rPr>
          <w:rFonts w:ascii="Times New Roman" w:eastAsia="Times New Roman" w:hAnsi="Times New Roman" w:cs="Times New Roman" w:hint="cs"/>
          <w:color w:val="000000" w:themeColor="text1"/>
          <w:sz w:val="32"/>
          <w:szCs w:val="32"/>
          <w:rtl/>
          <w:lang w:bidi="fa-IR"/>
        </w:rPr>
      </w:pPr>
    </w:p>
    <w:p w:rsidR="00EE59D5" w:rsidRPr="00B7353C" w:rsidRDefault="00EE59D5" w:rsidP="00EE59D5">
      <w:pPr>
        <w:pStyle w:val="Heading1"/>
        <w:rPr>
          <w:color w:val="000000" w:themeColor="text1"/>
          <w:sz w:val="44"/>
          <w:szCs w:val="44"/>
        </w:rPr>
      </w:pPr>
      <w:r w:rsidRPr="00B7353C">
        <w:rPr>
          <w:rFonts w:hint="cs"/>
          <w:color w:val="000000" w:themeColor="text1"/>
          <w:sz w:val="32"/>
          <w:szCs w:val="32"/>
          <w:rtl/>
        </w:rPr>
        <w:tab/>
      </w:r>
      <w:r w:rsidRPr="00B7353C">
        <w:rPr>
          <w:rFonts w:hint="cs"/>
          <w:color w:val="000000" w:themeColor="text1"/>
          <w:sz w:val="32"/>
          <w:szCs w:val="32"/>
          <w:rtl/>
        </w:rPr>
        <w:tab/>
      </w:r>
      <w:r w:rsidRPr="00B7353C">
        <w:rPr>
          <w:color w:val="000000" w:themeColor="text1"/>
          <w:sz w:val="44"/>
          <w:szCs w:val="44"/>
          <w:rtl/>
        </w:rPr>
        <w:t>آیین نامه اجرایی قانون جامع حد نگار ( کاداستر) کشور</w:t>
      </w:r>
    </w:p>
    <w:p w:rsidR="00EE59D5" w:rsidRPr="00B7353C" w:rsidRDefault="00EE59D5" w:rsidP="00EE59D5">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32"/>
          <w:szCs w:val="32"/>
          <w:rtl/>
          <w:lang w:bidi="fa-IR"/>
        </w:rPr>
      </w:pPr>
      <w:r w:rsidRPr="00B7353C">
        <w:rPr>
          <w:rFonts w:ascii="Times New Roman" w:eastAsia="Times New Roman" w:hAnsi="Times New Roman" w:cs="Times New Roman"/>
          <w:b/>
          <w:bCs/>
          <w:color w:val="000000" w:themeColor="text1"/>
          <w:sz w:val="32"/>
          <w:szCs w:val="32"/>
          <w:rtl/>
          <w:lang w:bidi="fa-IR"/>
        </w:rPr>
        <w:t>مصوب ۲۲ فروردین ۱۳۹۵ رئیس قوۀ قضائیه</w:t>
      </w:r>
    </w:p>
    <w:p w:rsidR="00EE59D5" w:rsidRPr="00B7353C" w:rsidRDefault="00EE59D5" w:rsidP="00EE59D5">
      <w:pPr>
        <w:bidi/>
        <w:spacing w:before="100" w:beforeAutospacing="1" w:after="100" w:afterAutospacing="1" w:line="240" w:lineRule="auto"/>
        <w:jc w:val="both"/>
        <w:rPr>
          <w:rFonts w:ascii="Times New Roman" w:eastAsia="Times New Roman" w:hAnsi="Times New Roman" w:cs="Times New Roman"/>
          <w:color w:val="000000" w:themeColor="text1"/>
          <w:sz w:val="32"/>
          <w:szCs w:val="32"/>
          <w:lang w:bidi="fa-IR"/>
        </w:rPr>
      </w:pPr>
      <w:r w:rsidRPr="00B7353C">
        <w:rPr>
          <w:rFonts w:ascii="Times New Roman" w:eastAsia="Times New Roman" w:hAnsi="Times New Roman" w:cs="Times New Roman"/>
          <w:b/>
          <w:bCs/>
          <w:color w:val="000000" w:themeColor="text1"/>
          <w:sz w:val="32"/>
          <w:szCs w:val="32"/>
          <w:rtl/>
          <w:lang w:bidi="fa-IR"/>
        </w:rPr>
        <w:t>ماده ۱-</w:t>
      </w:r>
      <w:r w:rsidRPr="00B7353C">
        <w:rPr>
          <w:rFonts w:ascii="Times New Roman" w:eastAsia="Times New Roman" w:hAnsi="Times New Roman" w:cs="Times New Roman"/>
          <w:color w:val="000000" w:themeColor="text1"/>
          <w:sz w:val="32"/>
          <w:szCs w:val="32"/>
          <w:rtl/>
          <w:lang w:bidi="fa-IR"/>
        </w:rPr>
        <w:t xml:space="preserve"> اصطلاحات مذکور در این آئین نامه در معانی مشروح زیر به کار می رود . </w:t>
      </w:r>
    </w:p>
    <w:p w:rsidR="00EE59D5" w:rsidRPr="00B7353C" w:rsidRDefault="00EE59D5" w:rsidP="00B7353C">
      <w:pPr>
        <w:numPr>
          <w:ilvl w:val="0"/>
          <w:numId w:val="1"/>
        </w:numPr>
        <w:bidi/>
        <w:spacing w:before="100" w:beforeAutospacing="1" w:after="100" w:afterAutospacing="1" w:line="360" w:lineRule="auto"/>
        <w:jc w:val="both"/>
        <w:rPr>
          <w:rFonts w:ascii="Times New Roman" w:eastAsia="Times New Roman" w:hAnsi="Times New Roman" w:cs="Times New Roman"/>
          <w:color w:val="000000" w:themeColor="text1"/>
          <w:rtl/>
          <w:lang w:bidi="fa-IR"/>
        </w:rPr>
      </w:pPr>
      <w:r w:rsidRPr="00B7353C">
        <w:rPr>
          <w:rFonts w:ascii="Times New Roman" w:eastAsia="Times New Roman" w:hAnsi="Times New Roman" w:cs="Times New Roman"/>
          <w:b/>
          <w:bCs/>
          <w:color w:val="000000" w:themeColor="text1"/>
          <w:rtl/>
          <w:lang w:bidi="fa-IR"/>
        </w:rPr>
        <w:t>قانون :</w:t>
      </w:r>
      <w:hyperlink r:id="rId5" w:history="1">
        <w:r w:rsidRPr="00B7353C">
          <w:rPr>
            <w:rFonts w:ascii="Times New Roman" w:eastAsia="Times New Roman" w:hAnsi="Times New Roman" w:cs="Times New Roman"/>
            <w:color w:val="000000" w:themeColor="text1"/>
            <w:rtl/>
            <w:lang w:bidi="fa-IR"/>
          </w:rPr>
          <w:t xml:space="preserve"> قانون جامع حد نگار ( کاداستر ) مصوب ۴/۱۲/۱۳۹۳ مجلس شورای اسلامی</w:t>
        </w:r>
      </w:hyperlink>
      <w:r w:rsidRPr="00B7353C">
        <w:rPr>
          <w:rFonts w:ascii="Times New Roman" w:eastAsia="Times New Roman" w:hAnsi="Times New Roman" w:cs="Times New Roman"/>
          <w:color w:val="000000" w:themeColor="text1"/>
          <w:rtl/>
          <w:lang w:bidi="fa-IR"/>
        </w:rPr>
        <w:t xml:space="preserve"> . </w:t>
      </w:r>
    </w:p>
    <w:p w:rsidR="00EE59D5" w:rsidRPr="00B7353C" w:rsidRDefault="00EE59D5" w:rsidP="00B7353C">
      <w:pPr>
        <w:numPr>
          <w:ilvl w:val="0"/>
          <w:numId w:val="1"/>
        </w:numPr>
        <w:bidi/>
        <w:spacing w:before="100" w:beforeAutospacing="1" w:after="100" w:afterAutospacing="1" w:line="360" w:lineRule="auto"/>
        <w:jc w:val="both"/>
        <w:rPr>
          <w:rFonts w:ascii="Times New Roman" w:eastAsia="Times New Roman" w:hAnsi="Times New Roman" w:cs="Times New Roman"/>
          <w:color w:val="000000" w:themeColor="text1"/>
          <w:rtl/>
          <w:lang w:bidi="fa-IR"/>
        </w:rPr>
      </w:pPr>
      <w:r w:rsidRPr="00B7353C">
        <w:rPr>
          <w:rFonts w:ascii="Times New Roman" w:eastAsia="Times New Roman" w:hAnsi="Times New Roman" w:cs="Times New Roman"/>
          <w:b/>
          <w:bCs/>
          <w:color w:val="000000" w:themeColor="text1"/>
          <w:rtl/>
          <w:lang w:bidi="fa-IR"/>
        </w:rPr>
        <w:t xml:space="preserve">سازمان : </w:t>
      </w:r>
      <w:r w:rsidRPr="00B7353C">
        <w:rPr>
          <w:rFonts w:ascii="Times New Roman" w:eastAsia="Times New Roman" w:hAnsi="Times New Roman" w:cs="Times New Roman"/>
          <w:color w:val="000000" w:themeColor="text1"/>
          <w:rtl/>
          <w:lang w:bidi="fa-IR"/>
        </w:rPr>
        <w:t xml:space="preserve">سازمان ثبت اسناد و املاک کشور </w:t>
      </w:r>
    </w:p>
    <w:p w:rsidR="00EE59D5" w:rsidRPr="00B7353C" w:rsidRDefault="00EE59D5" w:rsidP="00B7353C">
      <w:pPr>
        <w:numPr>
          <w:ilvl w:val="0"/>
          <w:numId w:val="1"/>
        </w:numPr>
        <w:bidi/>
        <w:spacing w:before="100" w:beforeAutospacing="1" w:after="100" w:afterAutospacing="1" w:line="360" w:lineRule="auto"/>
        <w:jc w:val="both"/>
        <w:rPr>
          <w:rFonts w:ascii="Times New Roman" w:eastAsia="Times New Roman" w:hAnsi="Times New Roman" w:cs="Times New Roman"/>
          <w:color w:val="000000" w:themeColor="text1"/>
          <w:rtl/>
          <w:lang w:bidi="fa-IR"/>
        </w:rPr>
      </w:pPr>
      <w:r w:rsidRPr="00B7353C">
        <w:rPr>
          <w:rFonts w:ascii="Times New Roman" w:eastAsia="Times New Roman" w:hAnsi="Times New Roman" w:cs="Times New Roman"/>
          <w:b/>
          <w:bCs/>
          <w:color w:val="000000" w:themeColor="text1"/>
          <w:rtl/>
          <w:lang w:bidi="fa-IR"/>
        </w:rPr>
        <w:t xml:space="preserve">واحد ثبتی : </w:t>
      </w:r>
      <w:r w:rsidRPr="00B7353C">
        <w:rPr>
          <w:rFonts w:ascii="Times New Roman" w:eastAsia="Times New Roman" w:hAnsi="Times New Roman" w:cs="Times New Roman"/>
          <w:color w:val="000000" w:themeColor="text1"/>
          <w:rtl/>
          <w:lang w:bidi="fa-IR"/>
        </w:rPr>
        <w:t xml:space="preserve">اداره ثبت اسناد و املاک . </w:t>
      </w:r>
    </w:p>
    <w:p w:rsidR="00EE59D5" w:rsidRPr="00B7353C" w:rsidRDefault="00EE59D5" w:rsidP="00B7353C">
      <w:pPr>
        <w:numPr>
          <w:ilvl w:val="0"/>
          <w:numId w:val="1"/>
        </w:numPr>
        <w:bidi/>
        <w:spacing w:before="100" w:beforeAutospacing="1" w:after="100" w:afterAutospacing="1" w:line="360" w:lineRule="auto"/>
        <w:jc w:val="both"/>
        <w:rPr>
          <w:rFonts w:ascii="Times New Roman" w:eastAsia="Times New Roman" w:hAnsi="Times New Roman" w:cs="Times New Roman"/>
          <w:color w:val="000000" w:themeColor="text1"/>
          <w:rtl/>
          <w:lang w:bidi="fa-IR"/>
        </w:rPr>
      </w:pPr>
      <w:r w:rsidRPr="00B7353C">
        <w:rPr>
          <w:rFonts w:ascii="Times New Roman" w:eastAsia="Times New Roman" w:hAnsi="Times New Roman" w:cs="Times New Roman"/>
          <w:b/>
          <w:bCs/>
          <w:color w:val="000000" w:themeColor="text1"/>
          <w:rtl/>
          <w:lang w:bidi="fa-IR"/>
        </w:rPr>
        <w:t xml:space="preserve">شبکه جامع : </w:t>
      </w:r>
      <w:r w:rsidRPr="00B7353C">
        <w:rPr>
          <w:rFonts w:ascii="Times New Roman" w:eastAsia="Times New Roman" w:hAnsi="Times New Roman" w:cs="Times New Roman"/>
          <w:color w:val="000000" w:themeColor="text1"/>
          <w:rtl/>
          <w:lang w:bidi="fa-IR"/>
        </w:rPr>
        <w:t xml:space="preserve">شبکه کشوری شامل ایستگاههای ثابت و گیرنده های متحرک و سایر زیرساختهای ارتباطات الکترونیک مرتبط به منظور تعیین حدود املاک براساس مختصات جهانی با استفاده از امواج ماهواره ای . </w:t>
      </w:r>
    </w:p>
    <w:p w:rsidR="00EE59D5" w:rsidRPr="00B7353C" w:rsidRDefault="00EE59D5" w:rsidP="00B7353C">
      <w:pPr>
        <w:numPr>
          <w:ilvl w:val="0"/>
          <w:numId w:val="1"/>
        </w:numPr>
        <w:bidi/>
        <w:spacing w:before="100" w:beforeAutospacing="1" w:after="100" w:afterAutospacing="1" w:line="360" w:lineRule="auto"/>
        <w:jc w:val="both"/>
        <w:rPr>
          <w:rFonts w:ascii="Times New Roman" w:eastAsia="Times New Roman" w:hAnsi="Times New Roman" w:cs="Times New Roman"/>
          <w:color w:val="000000" w:themeColor="text1"/>
          <w:rtl/>
          <w:lang w:bidi="fa-IR"/>
        </w:rPr>
      </w:pPr>
      <w:r w:rsidRPr="00B7353C">
        <w:rPr>
          <w:rFonts w:ascii="Times New Roman" w:eastAsia="Times New Roman" w:hAnsi="Times New Roman" w:cs="Times New Roman"/>
          <w:b/>
          <w:bCs/>
          <w:color w:val="000000" w:themeColor="text1"/>
          <w:rtl/>
          <w:lang w:bidi="fa-IR"/>
        </w:rPr>
        <w:t xml:space="preserve">بانک املاک : </w:t>
      </w:r>
      <w:r w:rsidRPr="00B7353C">
        <w:rPr>
          <w:rFonts w:ascii="Times New Roman" w:eastAsia="Times New Roman" w:hAnsi="Times New Roman" w:cs="Times New Roman"/>
          <w:color w:val="000000" w:themeColor="text1"/>
          <w:rtl/>
          <w:lang w:bidi="fa-IR"/>
        </w:rPr>
        <w:t xml:space="preserve">سامانه اطلاعاتی یکپارچه حاوی اطلاعات ملک ، مالک ، محدودیت ها و موانع مربوط به املاک و اراضی که سابقه ثبت در دفتر املاک دارند . </w:t>
      </w:r>
    </w:p>
    <w:p w:rsidR="00EE59D5" w:rsidRPr="00B7353C" w:rsidRDefault="00EE59D5" w:rsidP="00EE59D5">
      <w:pPr>
        <w:bidi/>
        <w:spacing w:before="100" w:beforeAutospacing="1" w:after="100" w:afterAutospacing="1" w:line="240" w:lineRule="auto"/>
        <w:jc w:val="both"/>
        <w:rPr>
          <w:rFonts w:ascii="Times New Roman" w:eastAsia="Times New Roman" w:hAnsi="Times New Roman" w:cs="Times New Roman"/>
          <w:color w:val="000000" w:themeColor="text1"/>
          <w:sz w:val="24"/>
          <w:szCs w:val="24"/>
          <w:rtl/>
          <w:lang w:bidi="fa-IR"/>
        </w:rPr>
      </w:pPr>
      <w:r w:rsidRPr="00B7353C">
        <w:rPr>
          <w:rFonts w:ascii="Times New Roman" w:eastAsia="Times New Roman" w:hAnsi="Times New Roman" w:cs="Times New Roman"/>
          <w:b/>
          <w:bCs/>
          <w:color w:val="000000" w:themeColor="text1"/>
          <w:sz w:val="24"/>
          <w:szCs w:val="24"/>
          <w:rtl/>
          <w:lang w:bidi="fa-IR"/>
        </w:rPr>
        <w:t>ماده ۲-</w:t>
      </w:r>
      <w:r w:rsidRPr="00B7353C">
        <w:rPr>
          <w:rFonts w:ascii="Times New Roman" w:eastAsia="Times New Roman" w:hAnsi="Times New Roman" w:cs="Times New Roman"/>
          <w:color w:val="000000" w:themeColor="text1"/>
          <w:sz w:val="24"/>
          <w:szCs w:val="24"/>
          <w:rtl/>
          <w:lang w:bidi="fa-IR"/>
        </w:rPr>
        <w:t xml:space="preserve"> سازمان موظف در راستای تحدید حدود و تثبیت موقعیت املاک در نظام جامع اطلاعات و املاک حد نگار کشور ، نسبت به ایجاد شبکه جامع جهت تحدید حدود املاک ، تحت سیستم کاداستر اقدام نماید . </w:t>
      </w:r>
    </w:p>
    <w:p w:rsidR="00EE59D5" w:rsidRPr="00B7353C" w:rsidRDefault="00EE59D5" w:rsidP="00B7353C">
      <w:pPr>
        <w:bidi/>
        <w:spacing w:before="100" w:beforeAutospacing="1" w:after="100" w:afterAutospacing="1" w:line="240" w:lineRule="auto"/>
        <w:jc w:val="both"/>
        <w:rPr>
          <w:rFonts w:ascii="Times New Roman" w:eastAsia="Times New Roman" w:hAnsi="Times New Roman" w:cs="Times New Roman"/>
          <w:color w:val="000000" w:themeColor="text1"/>
          <w:sz w:val="24"/>
          <w:szCs w:val="24"/>
          <w:rtl/>
          <w:lang w:bidi="fa-IR"/>
        </w:rPr>
      </w:pPr>
      <w:r w:rsidRPr="00B7353C">
        <w:rPr>
          <w:rFonts w:ascii="Times New Roman" w:eastAsia="Times New Roman" w:hAnsi="Times New Roman" w:cs="Times New Roman"/>
          <w:b/>
          <w:bCs/>
          <w:color w:val="000000" w:themeColor="text1"/>
          <w:sz w:val="24"/>
          <w:szCs w:val="24"/>
          <w:rtl/>
          <w:lang w:bidi="fa-IR"/>
        </w:rPr>
        <w:t xml:space="preserve">ماده ۳- </w:t>
      </w:r>
      <w:r w:rsidRPr="00B7353C">
        <w:rPr>
          <w:rFonts w:ascii="Times New Roman" w:eastAsia="Times New Roman" w:hAnsi="Times New Roman" w:cs="Times New Roman"/>
          <w:color w:val="000000" w:themeColor="text1"/>
          <w:sz w:val="24"/>
          <w:szCs w:val="24"/>
          <w:rtl/>
          <w:lang w:bidi="fa-IR"/>
        </w:rPr>
        <w:t xml:space="preserve">سازمان مکلف است نسبت به تعیین شناسه ( کد ) انحصاری ملک شامل ( مختصات جغرافیایی)، و حسب مورد شماره منطقه (زون)، شماره بلوک ، شماره طبقه و سمت برای کلیه املاک اقدام نماید . </w:t>
      </w:r>
    </w:p>
    <w:p w:rsidR="00EE59D5" w:rsidRPr="00B7353C" w:rsidRDefault="00EE59D5" w:rsidP="00EE59D5">
      <w:pPr>
        <w:bidi/>
        <w:spacing w:before="100" w:beforeAutospacing="1" w:after="100" w:afterAutospacing="1" w:line="240" w:lineRule="auto"/>
        <w:jc w:val="both"/>
        <w:rPr>
          <w:rFonts w:ascii="Times New Roman" w:eastAsia="Times New Roman" w:hAnsi="Times New Roman" w:cs="Times New Roman"/>
          <w:color w:val="000000" w:themeColor="text1"/>
          <w:sz w:val="24"/>
          <w:szCs w:val="24"/>
          <w:rtl/>
          <w:lang w:bidi="fa-IR"/>
        </w:rPr>
      </w:pPr>
      <w:r w:rsidRPr="00B7353C">
        <w:rPr>
          <w:rFonts w:ascii="Times New Roman" w:eastAsia="Times New Roman" w:hAnsi="Times New Roman" w:cs="Times New Roman"/>
          <w:b/>
          <w:bCs/>
          <w:color w:val="000000" w:themeColor="text1"/>
          <w:sz w:val="24"/>
          <w:szCs w:val="24"/>
          <w:rtl/>
          <w:lang w:bidi="fa-IR"/>
        </w:rPr>
        <w:t>ماده۴–</w:t>
      </w:r>
      <w:r w:rsidRPr="00B7353C">
        <w:rPr>
          <w:rFonts w:ascii="Times New Roman" w:eastAsia="Times New Roman" w:hAnsi="Times New Roman" w:cs="Times New Roman" w:hint="cs"/>
          <w:color w:val="000000" w:themeColor="text1"/>
          <w:sz w:val="24"/>
          <w:szCs w:val="24"/>
          <w:rtl/>
          <w:lang w:bidi="fa-IR"/>
        </w:rPr>
        <w:t xml:space="preserve"> </w:t>
      </w:r>
      <w:r w:rsidRPr="00B7353C">
        <w:rPr>
          <w:rFonts w:ascii="Times New Roman" w:eastAsia="Times New Roman" w:hAnsi="Times New Roman" w:cs="Times New Roman"/>
          <w:color w:val="000000" w:themeColor="text1"/>
          <w:sz w:val="24"/>
          <w:szCs w:val="24"/>
          <w:rtl/>
          <w:lang w:bidi="fa-IR"/>
        </w:rPr>
        <w:t>سازمان مکلف است در</w:t>
      </w:r>
      <w:r w:rsidRPr="00B7353C">
        <w:rPr>
          <w:rFonts w:ascii="Times New Roman" w:eastAsia="Times New Roman" w:hAnsi="Times New Roman" w:cs="Times New Roman" w:hint="cs"/>
          <w:color w:val="000000" w:themeColor="text1"/>
          <w:sz w:val="24"/>
          <w:szCs w:val="24"/>
          <w:rtl/>
          <w:lang w:bidi="fa-IR"/>
        </w:rPr>
        <w:t xml:space="preserve"> </w:t>
      </w:r>
      <w:r w:rsidRPr="00B7353C">
        <w:rPr>
          <w:rFonts w:ascii="Times New Roman" w:eastAsia="Times New Roman" w:hAnsi="Times New Roman" w:cs="Times New Roman"/>
          <w:color w:val="000000" w:themeColor="text1"/>
          <w:sz w:val="24"/>
          <w:szCs w:val="24"/>
          <w:rtl/>
          <w:lang w:bidi="fa-IR"/>
        </w:rPr>
        <w:t xml:space="preserve">اجرای تکالیف مندرج در ماده ۵ قانون مبنی بر انجام عملیات ثبت آنی و الکترونیک ، تغییرات ، انتقالات ، تعهدات ، معاملات وعملیات ثبتی نظیر درخواست ثبت ، تحدید حدود ، تفکیک ، افراز ، تجمیع ، اصلاح واستعلامات وغیره ، نسبت به تهیه نرم افزارها وزیرساختهای فنی لازم به منظور ایجاد نظام جامع اقدام نماید. </w:t>
      </w:r>
    </w:p>
    <w:p w:rsidR="00EE59D5" w:rsidRPr="00B7353C" w:rsidRDefault="00EE59D5" w:rsidP="00EE59D5">
      <w:pPr>
        <w:bidi/>
        <w:spacing w:before="100" w:beforeAutospacing="1" w:after="100" w:afterAutospacing="1" w:line="240" w:lineRule="auto"/>
        <w:jc w:val="both"/>
        <w:rPr>
          <w:rFonts w:ascii="Times New Roman" w:eastAsia="Times New Roman" w:hAnsi="Times New Roman" w:cs="Times New Roman"/>
          <w:color w:val="000000" w:themeColor="text1"/>
          <w:sz w:val="24"/>
          <w:szCs w:val="24"/>
          <w:rtl/>
          <w:lang w:bidi="fa-IR"/>
        </w:rPr>
      </w:pPr>
      <w:r w:rsidRPr="00B7353C">
        <w:rPr>
          <w:rFonts w:ascii="Times New Roman" w:eastAsia="Times New Roman" w:hAnsi="Times New Roman" w:cs="Times New Roman"/>
          <w:b/>
          <w:bCs/>
          <w:color w:val="000000" w:themeColor="text1"/>
          <w:sz w:val="24"/>
          <w:szCs w:val="24"/>
          <w:rtl/>
          <w:lang w:bidi="fa-IR"/>
        </w:rPr>
        <w:t>ماده ۵ –</w:t>
      </w:r>
      <w:r w:rsidRPr="00B7353C">
        <w:rPr>
          <w:rFonts w:ascii="Times New Roman" w:eastAsia="Times New Roman" w:hAnsi="Times New Roman" w:cs="Times New Roman"/>
          <w:color w:val="000000" w:themeColor="text1"/>
          <w:sz w:val="24"/>
          <w:szCs w:val="24"/>
          <w:rtl/>
          <w:lang w:bidi="fa-IR"/>
        </w:rPr>
        <w:t xml:space="preserve"> سازمان مکلف است دفاتر موضوع قانون ثبت اسنادواملاک ودفاتراسنادرسمی ومقررات مرتبط به آنها از قبیل دفاتر املاک ، دفاتراسنادرسمی ، دفاتر ثبت ازدواج وطلاق ودفاتر اجرای اسنادرسمی را با تهیه نرم افزار لازم به صورت الکترونیک به نحوی ساماندهی نماید که صحت ، تمامیت ، اعتبار وانکار ناپذیری آنها تامین شده باشد . اطلاعات دفاتر الکترونیک جایگزین دفاتر دست نویس می گردد و دارای اعتبار قانونی خواهد بود . </w:t>
      </w:r>
    </w:p>
    <w:p w:rsidR="00EE59D5" w:rsidRPr="00B7353C" w:rsidRDefault="00EE59D5" w:rsidP="00EE59D5">
      <w:pPr>
        <w:bidi/>
        <w:spacing w:before="100" w:beforeAutospacing="1" w:after="100" w:afterAutospacing="1" w:line="240" w:lineRule="auto"/>
        <w:jc w:val="both"/>
        <w:rPr>
          <w:rFonts w:ascii="Times New Roman" w:eastAsia="Times New Roman" w:hAnsi="Times New Roman" w:cs="Times New Roman"/>
          <w:color w:val="000000" w:themeColor="text1"/>
          <w:sz w:val="24"/>
          <w:szCs w:val="24"/>
          <w:rtl/>
          <w:lang w:bidi="fa-IR"/>
        </w:rPr>
      </w:pPr>
      <w:r w:rsidRPr="00B7353C">
        <w:rPr>
          <w:rFonts w:ascii="Times New Roman" w:eastAsia="Times New Roman" w:hAnsi="Times New Roman" w:cs="Times New Roman"/>
          <w:b/>
          <w:bCs/>
          <w:color w:val="000000" w:themeColor="text1"/>
          <w:sz w:val="24"/>
          <w:szCs w:val="24"/>
          <w:rtl/>
          <w:lang w:bidi="fa-IR"/>
        </w:rPr>
        <w:t>ماده ۶ –</w:t>
      </w:r>
      <w:r w:rsidRPr="00B7353C">
        <w:rPr>
          <w:rFonts w:ascii="Times New Roman" w:eastAsia="Times New Roman" w:hAnsi="Times New Roman" w:cs="Times New Roman"/>
          <w:color w:val="000000" w:themeColor="text1"/>
          <w:sz w:val="24"/>
          <w:szCs w:val="24"/>
          <w:rtl/>
          <w:lang w:bidi="fa-IR"/>
        </w:rPr>
        <w:t xml:space="preserve"> سازمان موظف است دراجرای ماده ۷ </w:t>
      </w:r>
      <w:hyperlink r:id="rId6" w:history="1">
        <w:r w:rsidRPr="00B7353C">
          <w:rPr>
            <w:rFonts w:ascii="Times New Roman" w:eastAsia="Times New Roman" w:hAnsi="Times New Roman" w:cs="Times New Roman"/>
            <w:color w:val="000000" w:themeColor="text1"/>
            <w:sz w:val="24"/>
            <w:szCs w:val="24"/>
            <w:u w:val="single"/>
            <w:rtl/>
            <w:lang w:bidi="fa-IR"/>
          </w:rPr>
          <w:t>قانون</w:t>
        </w:r>
      </w:hyperlink>
      <w:r w:rsidRPr="00B7353C">
        <w:rPr>
          <w:rFonts w:ascii="Times New Roman" w:eastAsia="Times New Roman" w:hAnsi="Times New Roman" w:cs="Times New Roman"/>
          <w:color w:val="000000" w:themeColor="text1"/>
          <w:sz w:val="24"/>
          <w:szCs w:val="24"/>
          <w:rtl/>
          <w:lang w:bidi="fa-IR"/>
        </w:rPr>
        <w:t xml:space="preserve"> ، به تدریج دفتر املاک الکترونیک را در کلیه واحدهای ثبتی مستقر نماید . </w:t>
      </w:r>
    </w:p>
    <w:p w:rsidR="00EE59D5" w:rsidRPr="00B7353C" w:rsidRDefault="00EE59D5" w:rsidP="00EE59D5">
      <w:pPr>
        <w:bidi/>
        <w:spacing w:before="100" w:beforeAutospacing="1" w:after="100" w:afterAutospacing="1" w:line="240" w:lineRule="auto"/>
        <w:jc w:val="both"/>
        <w:rPr>
          <w:rFonts w:ascii="Times New Roman" w:eastAsia="Times New Roman" w:hAnsi="Times New Roman" w:cs="Times New Roman"/>
          <w:color w:val="000000" w:themeColor="text1"/>
          <w:sz w:val="24"/>
          <w:szCs w:val="24"/>
          <w:rtl/>
          <w:lang w:bidi="fa-IR"/>
        </w:rPr>
      </w:pPr>
      <w:r w:rsidRPr="00B7353C">
        <w:rPr>
          <w:rFonts w:ascii="Times New Roman" w:eastAsia="Times New Roman" w:hAnsi="Times New Roman" w:cs="Times New Roman"/>
          <w:color w:val="000000" w:themeColor="text1"/>
          <w:sz w:val="24"/>
          <w:szCs w:val="24"/>
          <w:rtl/>
          <w:lang w:bidi="fa-IR"/>
        </w:rPr>
        <w:t xml:space="preserve">با اجرای این امر دفتر املاک الکترونیک جایگزین دفاتر املاک دست نویس گردیده واطلاعات دفتر مذکور مبنای تشخیص مالکیت خواهد بود واصلاح اقلام اطلاعاتی این دفاتر مطابق مقررات قانون ثبت می باشد . </w:t>
      </w:r>
    </w:p>
    <w:p w:rsidR="00EE59D5" w:rsidRPr="00B7353C" w:rsidRDefault="00EE59D5" w:rsidP="00EE59D5">
      <w:pPr>
        <w:bidi/>
        <w:spacing w:before="100" w:beforeAutospacing="1" w:after="100" w:afterAutospacing="1" w:line="240" w:lineRule="auto"/>
        <w:jc w:val="both"/>
        <w:rPr>
          <w:rFonts w:ascii="Times New Roman" w:eastAsia="Times New Roman" w:hAnsi="Times New Roman" w:cs="Times New Roman"/>
          <w:color w:val="000000" w:themeColor="text1"/>
          <w:sz w:val="24"/>
          <w:szCs w:val="24"/>
          <w:rtl/>
          <w:lang w:bidi="fa-IR"/>
        </w:rPr>
      </w:pPr>
      <w:r w:rsidRPr="00B7353C">
        <w:rPr>
          <w:rFonts w:ascii="Times New Roman" w:eastAsia="Times New Roman" w:hAnsi="Times New Roman" w:cs="Times New Roman"/>
          <w:color w:val="000000" w:themeColor="text1"/>
          <w:sz w:val="24"/>
          <w:szCs w:val="24"/>
          <w:rtl/>
          <w:lang w:bidi="fa-IR"/>
        </w:rPr>
        <w:t xml:space="preserve">تبصره ۱ – از تمامی صفحات دفاتر املاک دست نویس موجود باید عکس برداری شود وبه صورت فایل الکترونیک ذخیره واطلاعات آنها در بانک املاک ، داده آمایی شود . </w:t>
      </w:r>
    </w:p>
    <w:p w:rsidR="00EE59D5" w:rsidRPr="00B7353C" w:rsidRDefault="00EE59D5" w:rsidP="00EE59D5">
      <w:pPr>
        <w:bidi/>
        <w:spacing w:before="100" w:beforeAutospacing="1" w:after="100" w:afterAutospacing="1" w:line="240" w:lineRule="auto"/>
        <w:jc w:val="both"/>
        <w:rPr>
          <w:rFonts w:ascii="Times New Roman" w:eastAsia="Times New Roman" w:hAnsi="Times New Roman" w:cs="Times New Roman"/>
          <w:color w:val="000000" w:themeColor="text1"/>
          <w:sz w:val="24"/>
          <w:szCs w:val="24"/>
          <w:rtl/>
          <w:lang w:bidi="fa-IR"/>
        </w:rPr>
      </w:pPr>
      <w:r w:rsidRPr="00B7353C">
        <w:rPr>
          <w:rFonts w:ascii="Times New Roman" w:eastAsia="Times New Roman" w:hAnsi="Times New Roman" w:cs="Times New Roman"/>
          <w:color w:val="000000" w:themeColor="text1"/>
          <w:sz w:val="24"/>
          <w:szCs w:val="24"/>
          <w:rtl/>
          <w:lang w:bidi="fa-IR"/>
        </w:rPr>
        <w:t xml:space="preserve"> تبصره ۲ – با شروع فعالیت دفتر املاک الکترونیک در هر واحد ثبتی ، ورود اطلاعات جدید در دفتر املاک دست نویس وحذف واضافه این دفاتر ممنوع خواهد بود . </w:t>
      </w:r>
    </w:p>
    <w:p w:rsidR="00EE59D5" w:rsidRPr="00B7353C" w:rsidRDefault="00EE59D5" w:rsidP="00EE59D5">
      <w:pPr>
        <w:bidi/>
        <w:spacing w:before="100" w:beforeAutospacing="1" w:after="100" w:afterAutospacing="1" w:line="240" w:lineRule="auto"/>
        <w:jc w:val="both"/>
        <w:rPr>
          <w:rFonts w:ascii="Times New Roman" w:eastAsia="Times New Roman" w:hAnsi="Times New Roman" w:cs="Times New Roman"/>
          <w:color w:val="000000" w:themeColor="text1"/>
          <w:sz w:val="24"/>
          <w:szCs w:val="24"/>
          <w:rtl/>
          <w:lang w:bidi="fa-IR"/>
        </w:rPr>
      </w:pPr>
      <w:r w:rsidRPr="00B7353C">
        <w:rPr>
          <w:rFonts w:ascii="Times New Roman" w:eastAsia="Times New Roman" w:hAnsi="Times New Roman" w:cs="Times New Roman"/>
          <w:color w:val="000000" w:themeColor="text1"/>
          <w:sz w:val="24"/>
          <w:szCs w:val="24"/>
          <w:rtl/>
          <w:lang w:bidi="fa-IR"/>
        </w:rPr>
        <w:t xml:space="preserve">تبصره ۳ – با ایجاد دفتر املاک الکترونیک ، اطلاعات پیش نویس سند مالکیت ملک که به تایید رییس واحد ثبتی رسیده و یا اطلاعات خلاصه معامله ملک که در دفتر اسنادرسمی به ثبت رسیده ، در دفتر املاک الکترونیک ثبت و با اخذ شناسه یکتا منجر به صدور سند مالکیت خواهد شد . </w:t>
      </w:r>
    </w:p>
    <w:p w:rsidR="00EE59D5" w:rsidRPr="00B7353C" w:rsidRDefault="00EE59D5" w:rsidP="00EE59D5">
      <w:pPr>
        <w:bidi/>
        <w:spacing w:before="100" w:beforeAutospacing="1" w:after="100" w:afterAutospacing="1" w:line="240" w:lineRule="auto"/>
        <w:jc w:val="both"/>
        <w:rPr>
          <w:rFonts w:ascii="Times New Roman" w:eastAsia="Times New Roman" w:hAnsi="Times New Roman" w:cs="Times New Roman"/>
          <w:color w:val="000000" w:themeColor="text1"/>
          <w:sz w:val="24"/>
          <w:szCs w:val="24"/>
          <w:rtl/>
          <w:lang w:bidi="fa-IR"/>
        </w:rPr>
      </w:pPr>
      <w:r w:rsidRPr="00B7353C">
        <w:rPr>
          <w:rFonts w:ascii="Times New Roman" w:eastAsia="Times New Roman" w:hAnsi="Times New Roman" w:cs="Times New Roman"/>
          <w:color w:val="000000" w:themeColor="text1"/>
          <w:sz w:val="24"/>
          <w:szCs w:val="24"/>
          <w:rtl/>
          <w:lang w:bidi="fa-IR"/>
        </w:rPr>
        <w:t xml:space="preserve">تبصره ۴ – ثبت هرگونه اطلاعات به دفاتر املاک الکترونیک با امضا الکترونیک مسئول مربوط امکان پذیر خواهد بود. </w:t>
      </w:r>
    </w:p>
    <w:p w:rsidR="00EE59D5" w:rsidRPr="00B7353C" w:rsidRDefault="00EE59D5" w:rsidP="00EE59D5">
      <w:pPr>
        <w:bidi/>
        <w:spacing w:before="100" w:beforeAutospacing="1" w:after="100" w:afterAutospacing="1" w:line="240" w:lineRule="auto"/>
        <w:jc w:val="both"/>
        <w:rPr>
          <w:rFonts w:ascii="Times New Roman" w:eastAsia="Times New Roman" w:hAnsi="Times New Roman" w:cs="Times New Roman"/>
          <w:color w:val="000000" w:themeColor="text1"/>
          <w:sz w:val="24"/>
          <w:szCs w:val="24"/>
          <w:rtl/>
          <w:lang w:bidi="fa-IR"/>
        </w:rPr>
      </w:pPr>
      <w:r w:rsidRPr="00B7353C">
        <w:rPr>
          <w:rFonts w:ascii="Times New Roman" w:eastAsia="Times New Roman" w:hAnsi="Times New Roman" w:cs="Times New Roman"/>
          <w:color w:val="000000" w:themeColor="text1"/>
          <w:sz w:val="24"/>
          <w:szCs w:val="24"/>
          <w:rtl/>
          <w:lang w:bidi="fa-IR"/>
        </w:rPr>
        <w:t xml:space="preserve">تبصره ۵ – نسخه های چاپی اسناد مالکیت حدنگار صادر شده موضوع تبصره ۲ ماده ۷ قانون در واحدهای ثبتی نگهداری و سپس به صورت مجلدات بایگانی خواهد شد . </w:t>
      </w:r>
    </w:p>
    <w:p w:rsidR="00EE59D5" w:rsidRPr="00B7353C" w:rsidRDefault="00EE59D5" w:rsidP="00EE59D5">
      <w:pPr>
        <w:bidi/>
        <w:spacing w:before="100" w:beforeAutospacing="1" w:after="100" w:afterAutospacing="1" w:line="240" w:lineRule="auto"/>
        <w:jc w:val="both"/>
        <w:rPr>
          <w:rFonts w:ascii="Times New Roman" w:eastAsia="Times New Roman" w:hAnsi="Times New Roman" w:cs="Times New Roman"/>
          <w:color w:val="000000" w:themeColor="text1"/>
          <w:sz w:val="24"/>
          <w:szCs w:val="24"/>
          <w:rtl/>
          <w:lang w:bidi="fa-IR"/>
        </w:rPr>
      </w:pPr>
      <w:r w:rsidRPr="00B7353C">
        <w:rPr>
          <w:rFonts w:ascii="Times New Roman" w:eastAsia="Times New Roman" w:hAnsi="Times New Roman" w:cs="Times New Roman"/>
          <w:b/>
          <w:bCs/>
          <w:color w:val="000000" w:themeColor="text1"/>
          <w:sz w:val="24"/>
          <w:szCs w:val="24"/>
          <w:rtl/>
          <w:lang w:bidi="fa-IR"/>
        </w:rPr>
        <w:lastRenderedPageBreak/>
        <w:t>ماده ۷ –</w:t>
      </w:r>
      <w:r w:rsidRPr="00B7353C">
        <w:rPr>
          <w:rFonts w:ascii="Times New Roman" w:eastAsia="Times New Roman" w:hAnsi="Times New Roman" w:cs="Times New Roman"/>
          <w:color w:val="000000" w:themeColor="text1"/>
          <w:sz w:val="24"/>
          <w:szCs w:val="24"/>
          <w:rtl/>
          <w:lang w:bidi="fa-IR"/>
        </w:rPr>
        <w:t xml:space="preserve"> واحدهای ثبتی مکلفند قبل از صدور پاسخ استعلام مراجع قانونی بدواً اطلاعات بانک املاک را تکمیل و به روز رسانی نموده ، سپس مبادرت به صدور پاسخ استعلام نمایند . </w:t>
      </w:r>
    </w:p>
    <w:p w:rsidR="00EE59D5" w:rsidRPr="00B7353C" w:rsidRDefault="00EE59D5" w:rsidP="00EE59D5">
      <w:pPr>
        <w:bidi/>
        <w:spacing w:before="100" w:beforeAutospacing="1" w:after="100" w:afterAutospacing="1" w:line="240" w:lineRule="auto"/>
        <w:jc w:val="both"/>
        <w:rPr>
          <w:rFonts w:ascii="Times New Roman" w:eastAsia="Times New Roman" w:hAnsi="Times New Roman" w:cs="Times New Roman"/>
          <w:color w:val="000000" w:themeColor="text1"/>
          <w:sz w:val="24"/>
          <w:szCs w:val="24"/>
          <w:rtl/>
          <w:lang w:bidi="fa-IR"/>
        </w:rPr>
      </w:pPr>
      <w:r w:rsidRPr="00B7353C">
        <w:rPr>
          <w:rFonts w:ascii="Times New Roman" w:eastAsia="Times New Roman" w:hAnsi="Times New Roman" w:cs="Times New Roman"/>
          <w:b/>
          <w:bCs/>
          <w:color w:val="000000" w:themeColor="text1"/>
          <w:sz w:val="24"/>
          <w:szCs w:val="24"/>
          <w:rtl/>
          <w:lang w:bidi="fa-IR"/>
        </w:rPr>
        <w:t>ماده ۸ –</w:t>
      </w:r>
      <w:r w:rsidRPr="00B7353C">
        <w:rPr>
          <w:rFonts w:ascii="Times New Roman" w:eastAsia="Times New Roman" w:hAnsi="Times New Roman" w:cs="Times New Roman"/>
          <w:color w:val="000000" w:themeColor="text1"/>
          <w:sz w:val="24"/>
          <w:szCs w:val="24"/>
          <w:rtl/>
          <w:lang w:bidi="fa-IR"/>
        </w:rPr>
        <w:t xml:space="preserve"> سازمان مکلف است پس از حصول اطمینان از صحت کارکرد سامانه های الکترونیک نظام جامع با برنامه ریزی دقیق و اطلاع رسانی از طریق جراید و رسانه ها ، عملیات تعویض اسناد مالکیت دفترچه ای را پیگیری نماید به نحوی که طی مهلت مقرر در قانون کلیه اسناد مالکیت دفتر چه ای به اسناد حد نگار تبدیل گردد. </w:t>
      </w:r>
    </w:p>
    <w:p w:rsidR="00EE59D5" w:rsidRPr="00B7353C" w:rsidRDefault="00EE59D5" w:rsidP="00EE59D5">
      <w:pPr>
        <w:bidi/>
        <w:spacing w:before="100" w:beforeAutospacing="1" w:after="100" w:afterAutospacing="1" w:line="240" w:lineRule="auto"/>
        <w:jc w:val="both"/>
        <w:rPr>
          <w:rFonts w:ascii="Times New Roman" w:eastAsia="Times New Roman" w:hAnsi="Times New Roman" w:cs="Times New Roman"/>
          <w:color w:val="000000" w:themeColor="text1"/>
          <w:sz w:val="24"/>
          <w:szCs w:val="24"/>
          <w:rtl/>
          <w:lang w:bidi="fa-IR"/>
        </w:rPr>
      </w:pPr>
      <w:r w:rsidRPr="00B7353C">
        <w:rPr>
          <w:rFonts w:ascii="Times New Roman" w:eastAsia="Times New Roman" w:hAnsi="Times New Roman" w:cs="Times New Roman"/>
          <w:color w:val="000000" w:themeColor="text1"/>
          <w:sz w:val="24"/>
          <w:szCs w:val="24"/>
          <w:rtl/>
          <w:lang w:bidi="fa-IR"/>
        </w:rPr>
        <w:t xml:space="preserve">تبصره ۱ – چگونگی دریافت اسناد مالکیت دفترچه ای و تبدیل آنها به اسناد مالکیت حدنگار به موجب شیوه نامه ای است که توسط سازمان تهیه و ابلاغ خواهد شد . </w:t>
      </w:r>
    </w:p>
    <w:p w:rsidR="00EE59D5" w:rsidRPr="00B7353C" w:rsidRDefault="00EE59D5" w:rsidP="00EE59D5">
      <w:pPr>
        <w:bidi/>
        <w:spacing w:before="100" w:beforeAutospacing="1" w:after="100" w:afterAutospacing="1" w:line="240" w:lineRule="auto"/>
        <w:jc w:val="both"/>
        <w:rPr>
          <w:rFonts w:ascii="Times New Roman" w:eastAsia="Times New Roman" w:hAnsi="Times New Roman" w:cs="Times New Roman"/>
          <w:color w:val="000000" w:themeColor="text1"/>
          <w:sz w:val="24"/>
          <w:szCs w:val="24"/>
          <w:rtl/>
          <w:lang w:bidi="fa-IR"/>
        </w:rPr>
      </w:pPr>
      <w:r w:rsidRPr="00B7353C">
        <w:rPr>
          <w:rFonts w:ascii="Times New Roman" w:eastAsia="Times New Roman" w:hAnsi="Times New Roman" w:cs="Times New Roman"/>
          <w:color w:val="000000" w:themeColor="text1"/>
          <w:sz w:val="24"/>
          <w:szCs w:val="24"/>
          <w:rtl/>
          <w:lang w:bidi="fa-IR"/>
        </w:rPr>
        <w:t xml:space="preserve">تبصره ۲ – از تاریخ تصویب این آیین نامه صدور سند مالکیت دفترچه ای ممنوع است . </w:t>
      </w:r>
    </w:p>
    <w:p w:rsidR="00EE59D5" w:rsidRPr="00B7353C" w:rsidRDefault="00EE59D5" w:rsidP="00EE59D5">
      <w:pPr>
        <w:bidi/>
        <w:spacing w:before="100" w:beforeAutospacing="1" w:after="100" w:afterAutospacing="1" w:line="240" w:lineRule="auto"/>
        <w:jc w:val="both"/>
        <w:rPr>
          <w:rFonts w:ascii="Times New Roman" w:eastAsia="Times New Roman" w:hAnsi="Times New Roman" w:cs="Times New Roman"/>
          <w:color w:val="000000" w:themeColor="text1"/>
          <w:sz w:val="24"/>
          <w:szCs w:val="24"/>
          <w:rtl/>
          <w:lang w:bidi="fa-IR"/>
        </w:rPr>
      </w:pPr>
      <w:r w:rsidRPr="00B7353C">
        <w:rPr>
          <w:rFonts w:ascii="Times New Roman" w:eastAsia="Times New Roman" w:hAnsi="Times New Roman" w:cs="Times New Roman"/>
          <w:b/>
          <w:bCs/>
          <w:color w:val="000000" w:themeColor="text1"/>
          <w:sz w:val="24"/>
          <w:szCs w:val="24"/>
          <w:rtl/>
          <w:lang w:bidi="fa-IR"/>
        </w:rPr>
        <w:t>ماده ۹ –</w:t>
      </w:r>
      <w:r w:rsidRPr="00B7353C">
        <w:rPr>
          <w:rFonts w:ascii="Times New Roman" w:eastAsia="Times New Roman" w:hAnsi="Times New Roman" w:cs="Times New Roman"/>
          <w:color w:val="000000" w:themeColor="text1"/>
          <w:sz w:val="24"/>
          <w:szCs w:val="24"/>
          <w:rtl/>
          <w:lang w:bidi="fa-IR"/>
        </w:rPr>
        <w:t xml:space="preserve"> واحدهای ثبتی موظفند نقشه های رقومی تفکیکی ارائه شده از سوی متقاضی که به تایید سازمان رسیده است را مستند صورتجلسه تفکیکی قرار داده و پس از تطبیق عرصه ملک با سند مالکیت و پایانکار ساختمانی و جانمایی و تثبیت موقعیت نقشه تفکیکی در سامانه کاداستر اقدام به تفکیک ملک نمایند . </w:t>
      </w:r>
    </w:p>
    <w:p w:rsidR="00EE59D5" w:rsidRPr="00B7353C" w:rsidRDefault="00EE59D5" w:rsidP="00EE59D5">
      <w:pPr>
        <w:bidi/>
        <w:spacing w:before="100" w:beforeAutospacing="1" w:after="100" w:afterAutospacing="1" w:line="240" w:lineRule="auto"/>
        <w:jc w:val="both"/>
        <w:rPr>
          <w:rFonts w:ascii="Times New Roman" w:eastAsia="Times New Roman" w:hAnsi="Times New Roman" w:cs="Times New Roman"/>
          <w:color w:val="000000" w:themeColor="text1"/>
          <w:sz w:val="24"/>
          <w:szCs w:val="24"/>
          <w:rtl/>
          <w:lang w:bidi="fa-IR"/>
        </w:rPr>
      </w:pPr>
      <w:r w:rsidRPr="00B7353C">
        <w:rPr>
          <w:rFonts w:ascii="Times New Roman" w:eastAsia="Times New Roman" w:hAnsi="Times New Roman" w:cs="Times New Roman"/>
          <w:color w:val="000000" w:themeColor="text1"/>
          <w:sz w:val="24"/>
          <w:szCs w:val="24"/>
          <w:rtl/>
          <w:lang w:bidi="fa-IR"/>
        </w:rPr>
        <w:t xml:space="preserve">تبصره ۱ – پایانکار ساختمانی صادره مستند به نقشه تفکیکی نظام مهندسی ساختمان و یا مراجع مورد تایید سازمان مبنای تفکیک و صدور سند مالکیت قرار خواهد گرفت . </w:t>
      </w:r>
    </w:p>
    <w:p w:rsidR="00EE59D5" w:rsidRPr="00B7353C" w:rsidRDefault="00EE59D5" w:rsidP="00EE59D5">
      <w:pPr>
        <w:bidi/>
        <w:spacing w:before="100" w:beforeAutospacing="1" w:after="100" w:afterAutospacing="1" w:line="240" w:lineRule="auto"/>
        <w:jc w:val="both"/>
        <w:rPr>
          <w:rFonts w:ascii="Times New Roman" w:eastAsia="Times New Roman" w:hAnsi="Times New Roman" w:cs="Times New Roman"/>
          <w:color w:val="000000" w:themeColor="text1"/>
          <w:sz w:val="24"/>
          <w:szCs w:val="24"/>
          <w:rtl/>
          <w:lang w:bidi="fa-IR"/>
        </w:rPr>
      </w:pPr>
      <w:r w:rsidRPr="00B7353C">
        <w:rPr>
          <w:rFonts w:ascii="Times New Roman" w:eastAsia="Times New Roman" w:hAnsi="Times New Roman" w:cs="Times New Roman"/>
          <w:color w:val="000000" w:themeColor="text1"/>
          <w:sz w:val="24"/>
          <w:szCs w:val="24"/>
          <w:rtl/>
          <w:lang w:bidi="fa-IR"/>
        </w:rPr>
        <w:t xml:space="preserve">تبصره ۲ – صرفاً در مواردی که نقشه ارائه شده با سامانه کاداستر مطابقت ندارد با دستور رئیس واحد ثبتی از محل ملک بازدید به عمل خواهد آمد . در صورت عدم تطابق ، اقدام مقتضی معمول می شود . </w:t>
      </w:r>
    </w:p>
    <w:p w:rsidR="00EE59D5" w:rsidRPr="00B7353C" w:rsidRDefault="00EE59D5" w:rsidP="00EE59D5">
      <w:pPr>
        <w:bidi/>
        <w:spacing w:before="100" w:beforeAutospacing="1" w:after="100" w:afterAutospacing="1" w:line="240" w:lineRule="auto"/>
        <w:jc w:val="both"/>
        <w:rPr>
          <w:rFonts w:ascii="Times New Roman" w:eastAsia="Times New Roman" w:hAnsi="Times New Roman" w:cs="Times New Roman"/>
          <w:color w:val="000000" w:themeColor="text1"/>
          <w:sz w:val="24"/>
          <w:szCs w:val="24"/>
          <w:rtl/>
          <w:lang w:bidi="fa-IR"/>
        </w:rPr>
      </w:pPr>
      <w:r w:rsidRPr="00B7353C">
        <w:rPr>
          <w:rFonts w:ascii="Times New Roman" w:eastAsia="Times New Roman" w:hAnsi="Times New Roman" w:cs="Times New Roman"/>
          <w:color w:val="000000" w:themeColor="text1"/>
          <w:sz w:val="24"/>
          <w:szCs w:val="24"/>
          <w:rtl/>
          <w:lang w:bidi="fa-IR"/>
        </w:rPr>
        <w:t xml:space="preserve">تبصره ۳ – سازمان با ایجاد تمهیدات لازم زمینه برون سپاری تهیه نقشه های مربوط به درخواست ثبت ، افراز، تجمیع، اصلاح و تعیین باقیمانده به نقشه برداران ذیصلاح را فراهم خواهد نمود . </w:t>
      </w:r>
    </w:p>
    <w:p w:rsidR="00EE59D5" w:rsidRPr="00B7353C" w:rsidRDefault="00EE59D5" w:rsidP="00EE59D5">
      <w:pPr>
        <w:bidi/>
        <w:spacing w:before="100" w:beforeAutospacing="1" w:after="100" w:afterAutospacing="1" w:line="240" w:lineRule="auto"/>
        <w:jc w:val="both"/>
        <w:rPr>
          <w:rFonts w:ascii="Times New Roman" w:eastAsia="Times New Roman" w:hAnsi="Times New Roman" w:cs="Times New Roman"/>
          <w:color w:val="000000" w:themeColor="text1"/>
          <w:sz w:val="24"/>
          <w:szCs w:val="24"/>
          <w:rtl/>
          <w:lang w:bidi="fa-IR"/>
        </w:rPr>
      </w:pPr>
      <w:r w:rsidRPr="00B7353C">
        <w:rPr>
          <w:rFonts w:ascii="Times New Roman" w:eastAsia="Times New Roman" w:hAnsi="Times New Roman" w:cs="Times New Roman"/>
          <w:b/>
          <w:bCs/>
          <w:color w:val="000000" w:themeColor="text1"/>
          <w:sz w:val="24"/>
          <w:szCs w:val="24"/>
          <w:rtl/>
          <w:lang w:bidi="fa-IR"/>
        </w:rPr>
        <w:t>ماده ۱۰ –</w:t>
      </w:r>
      <w:r w:rsidRPr="00B7353C">
        <w:rPr>
          <w:rFonts w:ascii="Times New Roman" w:eastAsia="Times New Roman" w:hAnsi="Times New Roman" w:cs="Times New Roman"/>
          <w:color w:val="000000" w:themeColor="text1"/>
          <w:sz w:val="24"/>
          <w:szCs w:val="24"/>
          <w:rtl/>
          <w:lang w:bidi="fa-IR"/>
        </w:rPr>
        <w:t xml:space="preserve"> سازمان مکلف است با ایجاد زیر ساخت ارتباطی لازم ، کلیه دفترخانه های اسناد رسمی و دفترخانه های ازدواج و طلاق را به سامانه های متمرکز سازمان متصل نماید به نحوی که هر گونه خدمات ثبتی به صورت هم زمان در دفاتر الکترونیک متمرکز ، ثبت گردد. </w:t>
      </w:r>
    </w:p>
    <w:p w:rsidR="00EE59D5" w:rsidRPr="00B7353C" w:rsidRDefault="00EE59D5" w:rsidP="00EE59D5">
      <w:pPr>
        <w:bidi/>
        <w:spacing w:before="100" w:beforeAutospacing="1" w:after="100" w:afterAutospacing="1" w:line="240" w:lineRule="auto"/>
        <w:jc w:val="both"/>
        <w:rPr>
          <w:rFonts w:ascii="Times New Roman" w:eastAsia="Times New Roman" w:hAnsi="Times New Roman" w:cs="Times New Roman"/>
          <w:color w:val="000000" w:themeColor="text1"/>
          <w:sz w:val="24"/>
          <w:szCs w:val="24"/>
          <w:rtl/>
          <w:lang w:bidi="fa-IR"/>
        </w:rPr>
      </w:pPr>
      <w:r w:rsidRPr="00B7353C">
        <w:rPr>
          <w:rFonts w:ascii="Times New Roman" w:eastAsia="Times New Roman" w:hAnsi="Times New Roman" w:cs="Times New Roman"/>
          <w:b/>
          <w:bCs/>
          <w:color w:val="000000" w:themeColor="text1"/>
          <w:sz w:val="24"/>
          <w:szCs w:val="24"/>
          <w:rtl/>
          <w:lang w:bidi="fa-IR"/>
        </w:rPr>
        <w:t>ماده ۱۱ –</w:t>
      </w:r>
      <w:r w:rsidRPr="00B7353C">
        <w:rPr>
          <w:rFonts w:ascii="Times New Roman" w:eastAsia="Times New Roman" w:hAnsi="Times New Roman" w:cs="Times New Roman"/>
          <w:color w:val="000000" w:themeColor="text1"/>
          <w:sz w:val="24"/>
          <w:szCs w:val="24"/>
          <w:rtl/>
          <w:lang w:bidi="fa-IR"/>
        </w:rPr>
        <w:t xml:space="preserve"> کلیه عقود و معاملات و سایر اقدامات که در دفترخانه اسناد رسمی و دفترخانه ازدواج و طلاق واقع می شود باید حسب مورد در دفتر الکترونیک ثبت اسناد رسمی و دفتر الکترونیک ثبت وقایع ازدواج و طلاق به صورت بر خط ثبت و ذخیره سازی شود . </w:t>
      </w:r>
    </w:p>
    <w:p w:rsidR="00EE59D5" w:rsidRPr="00B7353C" w:rsidRDefault="00EE59D5" w:rsidP="00EE59D5">
      <w:pPr>
        <w:bidi/>
        <w:spacing w:before="100" w:beforeAutospacing="1" w:after="100" w:afterAutospacing="1" w:line="240" w:lineRule="auto"/>
        <w:jc w:val="both"/>
        <w:rPr>
          <w:rFonts w:ascii="Times New Roman" w:eastAsia="Times New Roman" w:hAnsi="Times New Roman" w:cs="Times New Roman"/>
          <w:color w:val="000000" w:themeColor="text1"/>
          <w:sz w:val="24"/>
          <w:szCs w:val="24"/>
          <w:rtl/>
          <w:lang w:bidi="fa-IR"/>
        </w:rPr>
      </w:pPr>
      <w:r w:rsidRPr="00B7353C">
        <w:rPr>
          <w:rFonts w:ascii="Times New Roman" w:eastAsia="Times New Roman" w:hAnsi="Times New Roman" w:cs="Times New Roman"/>
          <w:color w:val="000000" w:themeColor="text1"/>
          <w:sz w:val="24"/>
          <w:szCs w:val="24"/>
          <w:rtl/>
          <w:lang w:bidi="fa-IR"/>
        </w:rPr>
        <w:t xml:space="preserve">تبصره ۱ – جهت تمامیت ، اعتبار و انکار ناپذیری سند ، ارتباط سردفتران و دفتریاران به سامانه و اقدامات قانونی آنها جهت انجام امور ثبتی از طریق امضاء الکترونیک خواهد بود . </w:t>
      </w:r>
    </w:p>
    <w:p w:rsidR="00EE59D5" w:rsidRPr="00B7353C" w:rsidRDefault="00EE59D5" w:rsidP="00EE59D5">
      <w:pPr>
        <w:bidi/>
        <w:spacing w:before="100" w:beforeAutospacing="1" w:after="100" w:afterAutospacing="1" w:line="240" w:lineRule="auto"/>
        <w:jc w:val="both"/>
        <w:rPr>
          <w:rFonts w:ascii="Times New Roman" w:eastAsia="Times New Roman" w:hAnsi="Times New Roman" w:cs="Times New Roman"/>
          <w:color w:val="000000" w:themeColor="text1"/>
          <w:sz w:val="24"/>
          <w:szCs w:val="24"/>
          <w:rtl/>
          <w:lang w:bidi="fa-IR"/>
        </w:rPr>
      </w:pPr>
      <w:r w:rsidRPr="00B7353C">
        <w:rPr>
          <w:rFonts w:ascii="Times New Roman" w:eastAsia="Times New Roman" w:hAnsi="Times New Roman" w:cs="Times New Roman"/>
          <w:color w:val="000000" w:themeColor="text1"/>
          <w:sz w:val="24"/>
          <w:szCs w:val="24"/>
          <w:rtl/>
          <w:lang w:bidi="fa-IR"/>
        </w:rPr>
        <w:t xml:space="preserve">تبصره ۲ – اثر انگشت دیجیتال اطراف سند حضور در محل دفتر خانه اخذ و به انضمام امضاءالکترونیک سردفتر و دفتریار مستقلاً به هر سند ملحق و جهت تطبیق در مراجعات بعدی در سامانه های متمرکز سازمان ذخیره خواهد شد . </w:t>
      </w:r>
    </w:p>
    <w:p w:rsidR="00EE59D5" w:rsidRPr="00B7353C" w:rsidRDefault="00EE59D5" w:rsidP="00EE59D5">
      <w:pPr>
        <w:bidi/>
        <w:spacing w:before="100" w:beforeAutospacing="1" w:after="100" w:afterAutospacing="1" w:line="240" w:lineRule="auto"/>
        <w:jc w:val="both"/>
        <w:rPr>
          <w:rFonts w:ascii="Times New Roman" w:eastAsia="Times New Roman" w:hAnsi="Times New Roman" w:cs="Times New Roman"/>
          <w:color w:val="000000" w:themeColor="text1"/>
          <w:sz w:val="24"/>
          <w:szCs w:val="24"/>
          <w:rtl/>
          <w:lang w:bidi="fa-IR"/>
        </w:rPr>
      </w:pPr>
      <w:r w:rsidRPr="00B7353C">
        <w:rPr>
          <w:rFonts w:ascii="Times New Roman" w:eastAsia="Times New Roman" w:hAnsi="Times New Roman" w:cs="Times New Roman"/>
          <w:color w:val="000000" w:themeColor="text1"/>
          <w:sz w:val="24"/>
          <w:szCs w:val="24"/>
          <w:rtl/>
          <w:lang w:bidi="fa-IR"/>
        </w:rPr>
        <w:t xml:space="preserve">تبصره ۳- در کلیه دفاتر الکترونیک مذکور باید امکان اخذ دیجیتال اثر انگشت سایر افراد از قبیل مترجم ، متعهد و معرف و الحاق آن به اسناد مربوط فراهم گردد. </w:t>
      </w:r>
    </w:p>
    <w:p w:rsidR="00EE59D5" w:rsidRPr="00B7353C" w:rsidRDefault="00EE59D5" w:rsidP="00EE59D5">
      <w:pPr>
        <w:bidi/>
        <w:spacing w:before="100" w:beforeAutospacing="1" w:after="100" w:afterAutospacing="1" w:line="240" w:lineRule="auto"/>
        <w:jc w:val="both"/>
        <w:rPr>
          <w:rFonts w:ascii="Times New Roman" w:eastAsia="Times New Roman" w:hAnsi="Times New Roman" w:cs="Times New Roman"/>
          <w:color w:val="000000" w:themeColor="text1"/>
          <w:sz w:val="24"/>
          <w:szCs w:val="24"/>
          <w:rtl/>
          <w:lang w:bidi="fa-IR"/>
        </w:rPr>
      </w:pPr>
      <w:r w:rsidRPr="00B7353C">
        <w:rPr>
          <w:rFonts w:ascii="Times New Roman" w:eastAsia="Times New Roman" w:hAnsi="Times New Roman" w:cs="Times New Roman"/>
          <w:color w:val="000000" w:themeColor="text1"/>
          <w:sz w:val="24"/>
          <w:szCs w:val="24"/>
          <w:rtl/>
          <w:lang w:bidi="fa-IR"/>
        </w:rPr>
        <w:t xml:space="preserve">تبصره ۴ – در اجرای تبصره ۱ ماده ۷ قانون ، دفاتر اسنادرسمی مکلفند از کلیه اسنادی که در سامانه الکترونیک سازمان تنظیم می شود نسخه چاپی تهیه شده حاوی امضاء شخص یا اشخاص ذیربط را به عنوان پشتیبان در دفترخانه نگهداری و سپس به صورت مجلدات بایگانی کنند. </w:t>
      </w:r>
    </w:p>
    <w:p w:rsidR="00EE59D5" w:rsidRPr="00B7353C" w:rsidRDefault="00EE59D5" w:rsidP="00EE59D5">
      <w:pPr>
        <w:bidi/>
        <w:spacing w:before="100" w:beforeAutospacing="1" w:after="100" w:afterAutospacing="1" w:line="240" w:lineRule="auto"/>
        <w:jc w:val="both"/>
        <w:rPr>
          <w:rFonts w:ascii="Times New Roman" w:eastAsia="Times New Roman" w:hAnsi="Times New Roman" w:cs="Times New Roman"/>
          <w:color w:val="000000" w:themeColor="text1"/>
          <w:sz w:val="24"/>
          <w:szCs w:val="24"/>
          <w:rtl/>
          <w:lang w:bidi="fa-IR"/>
        </w:rPr>
      </w:pPr>
      <w:r w:rsidRPr="00B7353C">
        <w:rPr>
          <w:rFonts w:ascii="Times New Roman" w:eastAsia="Times New Roman" w:hAnsi="Times New Roman" w:cs="Times New Roman"/>
          <w:b/>
          <w:bCs/>
          <w:color w:val="000000" w:themeColor="text1"/>
          <w:sz w:val="24"/>
          <w:szCs w:val="24"/>
          <w:rtl/>
          <w:lang w:bidi="fa-IR"/>
        </w:rPr>
        <w:t>ماده ۱۲-</w:t>
      </w:r>
      <w:r w:rsidRPr="00B7353C">
        <w:rPr>
          <w:rFonts w:ascii="Times New Roman" w:eastAsia="Times New Roman" w:hAnsi="Times New Roman" w:cs="Times New Roman"/>
          <w:color w:val="000000" w:themeColor="text1"/>
          <w:sz w:val="24"/>
          <w:szCs w:val="24"/>
          <w:rtl/>
          <w:lang w:bidi="fa-IR"/>
        </w:rPr>
        <w:t xml:space="preserve"> کلیه خدمات ثبتی که توسط دفترخانه ها ارائه می شود باید با شماره ترتیب یکتا در دفتر الکترونیک متمرکز به گونه ای ثبت گردد که هر دفترخانه اسنادرسمی و ازدواج و طلاق بتواند به اطلاعات ثبت شده از اسناد خود دسترسی داشته باشد . همچنین ، نسخه الکترونیک و غیرقابل تغییر کلیه اسناد و خدمات تبعی از طریق سامانه در اختیار سردفتر جهت بایگانی قرار می گیرد . </w:t>
      </w:r>
    </w:p>
    <w:p w:rsidR="00EE59D5" w:rsidRPr="00B7353C" w:rsidRDefault="00EE59D5" w:rsidP="00EE59D5">
      <w:pPr>
        <w:bidi/>
        <w:spacing w:before="100" w:beforeAutospacing="1" w:after="100" w:afterAutospacing="1" w:line="240" w:lineRule="auto"/>
        <w:jc w:val="both"/>
        <w:rPr>
          <w:rFonts w:ascii="Times New Roman" w:eastAsia="Times New Roman" w:hAnsi="Times New Roman" w:cs="Times New Roman"/>
          <w:color w:val="000000" w:themeColor="text1"/>
          <w:sz w:val="24"/>
          <w:szCs w:val="24"/>
          <w:rtl/>
          <w:lang w:bidi="fa-IR"/>
        </w:rPr>
      </w:pPr>
      <w:r w:rsidRPr="00B7353C">
        <w:rPr>
          <w:rFonts w:ascii="Times New Roman" w:eastAsia="Times New Roman" w:hAnsi="Times New Roman" w:cs="Times New Roman"/>
          <w:b/>
          <w:bCs/>
          <w:color w:val="000000" w:themeColor="text1"/>
          <w:sz w:val="24"/>
          <w:szCs w:val="24"/>
          <w:rtl/>
          <w:lang w:bidi="fa-IR"/>
        </w:rPr>
        <w:t>ماده ۱۳-</w:t>
      </w:r>
      <w:r w:rsidRPr="00B7353C">
        <w:rPr>
          <w:rFonts w:ascii="Times New Roman" w:eastAsia="Times New Roman" w:hAnsi="Times New Roman" w:cs="Times New Roman"/>
          <w:color w:val="000000" w:themeColor="text1"/>
          <w:sz w:val="24"/>
          <w:szCs w:val="24"/>
          <w:rtl/>
          <w:lang w:bidi="fa-IR"/>
        </w:rPr>
        <w:t xml:space="preserve"> دفتر الکترونیک گواهی امضاء به صورت متمرکز در سامانه مربوط ایجاد می شود و کلیه دفاتر اسنادرسمی تصویر الکترونیک امضاء یا اثر انگشت متقاضی را در آن ثبت و تائید می نمایند . به هر گواهی امضاء شماره ترتیب یکتا توسط سامانه ثبت الکترونیک اسناد اختصاص یافته و سردفتر مکلف است آنرا بر روی برگ گواهی شده درج نموده و پس از مهر و امضاء، تصویر آنرا در دفتر خانه بایگانی نماید. </w:t>
      </w:r>
    </w:p>
    <w:p w:rsidR="00EE59D5" w:rsidRPr="00B7353C" w:rsidRDefault="00EE59D5" w:rsidP="00EE59D5">
      <w:pPr>
        <w:bidi/>
        <w:spacing w:before="100" w:beforeAutospacing="1" w:after="100" w:afterAutospacing="1" w:line="240" w:lineRule="auto"/>
        <w:jc w:val="both"/>
        <w:rPr>
          <w:rFonts w:ascii="Times New Roman" w:eastAsia="Times New Roman" w:hAnsi="Times New Roman" w:cs="Times New Roman"/>
          <w:color w:val="000000" w:themeColor="text1"/>
          <w:sz w:val="24"/>
          <w:szCs w:val="24"/>
          <w:rtl/>
          <w:lang w:bidi="fa-IR"/>
        </w:rPr>
      </w:pPr>
      <w:r w:rsidRPr="00B7353C">
        <w:rPr>
          <w:rFonts w:ascii="Times New Roman" w:eastAsia="Times New Roman" w:hAnsi="Times New Roman" w:cs="Times New Roman"/>
          <w:b/>
          <w:bCs/>
          <w:color w:val="000000" w:themeColor="text1"/>
          <w:sz w:val="24"/>
          <w:szCs w:val="24"/>
          <w:rtl/>
          <w:lang w:bidi="fa-IR"/>
        </w:rPr>
        <w:t>ماده ۱۴ –</w:t>
      </w:r>
      <w:r w:rsidRPr="00B7353C">
        <w:rPr>
          <w:rFonts w:ascii="Times New Roman" w:eastAsia="Times New Roman" w:hAnsi="Times New Roman" w:cs="Times New Roman"/>
          <w:color w:val="000000" w:themeColor="text1"/>
          <w:sz w:val="24"/>
          <w:szCs w:val="24"/>
          <w:rtl/>
          <w:lang w:bidi="fa-IR"/>
        </w:rPr>
        <w:t xml:space="preserve"> دفاتر اسناد رسمی مکلفند کلیه خدمات و هزینه های مربوط به آن را در سامانه مرکزی به ثبت رسانیده و سامانه قابلیت کنترل و گزارش گیری عملکرد درآمدی را در قالب دفاتر الکترونیک خواهد داشت. سازمان امکان محاسبه و ثبت هزینه های مربوط و ثبت کلیه خدمات ثبتی که در دفترخانه ارائه می شود را به نحو الکترونیک در سامانه های متمرکز سازمان فراهم خواهد نمود. </w:t>
      </w:r>
    </w:p>
    <w:p w:rsidR="00EE59D5" w:rsidRPr="00B7353C" w:rsidRDefault="00EE59D5" w:rsidP="00EE59D5">
      <w:pPr>
        <w:bidi/>
        <w:spacing w:before="100" w:beforeAutospacing="1" w:after="100" w:afterAutospacing="1" w:line="240" w:lineRule="auto"/>
        <w:jc w:val="both"/>
        <w:rPr>
          <w:rFonts w:ascii="Times New Roman" w:eastAsia="Times New Roman" w:hAnsi="Times New Roman" w:cs="Times New Roman"/>
          <w:color w:val="000000" w:themeColor="text1"/>
          <w:sz w:val="24"/>
          <w:szCs w:val="24"/>
          <w:rtl/>
          <w:lang w:bidi="fa-IR"/>
        </w:rPr>
      </w:pPr>
      <w:r w:rsidRPr="00B7353C">
        <w:rPr>
          <w:rFonts w:ascii="Times New Roman" w:eastAsia="Times New Roman" w:hAnsi="Times New Roman" w:cs="Times New Roman"/>
          <w:b/>
          <w:bCs/>
          <w:color w:val="000000" w:themeColor="text1"/>
          <w:sz w:val="24"/>
          <w:szCs w:val="24"/>
          <w:rtl/>
          <w:lang w:bidi="fa-IR"/>
        </w:rPr>
        <w:lastRenderedPageBreak/>
        <w:t xml:space="preserve">ماده ۱۵- </w:t>
      </w:r>
      <w:r w:rsidRPr="00B7353C">
        <w:rPr>
          <w:rFonts w:ascii="Times New Roman" w:eastAsia="Times New Roman" w:hAnsi="Times New Roman" w:cs="Times New Roman"/>
          <w:color w:val="000000" w:themeColor="text1"/>
          <w:sz w:val="24"/>
          <w:szCs w:val="24"/>
          <w:rtl/>
          <w:lang w:bidi="fa-IR"/>
        </w:rPr>
        <w:t xml:space="preserve">سازمان مکلف است به منظور ثبت تأسیس و انواع اشخاص حقوقی وتغییرات آن، دفاتر الکترونیک مربوط را در سامانه مرکزی ایجاد و امکان بهره برداری برخط از آنها را برای ادارات ثبت و اداره کل ثبت شرکتها و موسسات غیرتجاری فراهم نماید </w:t>
      </w:r>
    </w:p>
    <w:p w:rsidR="00EE59D5" w:rsidRPr="00B7353C" w:rsidRDefault="00EE59D5" w:rsidP="00EE59D5">
      <w:pPr>
        <w:bidi/>
        <w:spacing w:before="100" w:beforeAutospacing="1" w:after="100" w:afterAutospacing="1" w:line="240" w:lineRule="auto"/>
        <w:jc w:val="both"/>
        <w:rPr>
          <w:rFonts w:ascii="Times New Roman" w:eastAsia="Times New Roman" w:hAnsi="Times New Roman" w:cs="Times New Roman"/>
          <w:color w:val="000000" w:themeColor="text1"/>
          <w:sz w:val="24"/>
          <w:szCs w:val="24"/>
          <w:rtl/>
          <w:lang w:bidi="fa-IR"/>
        </w:rPr>
      </w:pPr>
      <w:r w:rsidRPr="00B7353C">
        <w:rPr>
          <w:rFonts w:ascii="Times New Roman" w:eastAsia="Times New Roman" w:hAnsi="Times New Roman" w:cs="Times New Roman"/>
          <w:b/>
          <w:bCs/>
          <w:color w:val="000000" w:themeColor="text1"/>
          <w:sz w:val="24"/>
          <w:szCs w:val="24"/>
          <w:rtl/>
          <w:lang w:bidi="fa-IR"/>
        </w:rPr>
        <w:t>تبصره-</w:t>
      </w:r>
      <w:r w:rsidRPr="00B7353C">
        <w:rPr>
          <w:rFonts w:ascii="Times New Roman" w:eastAsia="Times New Roman" w:hAnsi="Times New Roman" w:cs="Times New Roman"/>
          <w:color w:val="000000" w:themeColor="text1"/>
          <w:sz w:val="24"/>
          <w:szCs w:val="24"/>
          <w:rtl/>
          <w:lang w:bidi="fa-IR"/>
        </w:rPr>
        <w:t xml:space="preserve"> اسناد ثبت تأسیس و ثبت تغییرات انواع اشخاص حقوقی با بهره گیری از ظرفیتهای اخذ اثر انگشت دیجیتالی یا امضاء الکترونیک تنظیم و در دفتر الکترونیکی ثبت و در سامانه های متمرکز سازمان ذخیره سازی خواهد شد. </w:t>
      </w:r>
    </w:p>
    <w:p w:rsidR="00EE59D5" w:rsidRPr="00B7353C" w:rsidRDefault="00EE59D5" w:rsidP="00EE59D5">
      <w:pPr>
        <w:bidi/>
        <w:spacing w:before="100" w:beforeAutospacing="1" w:after="100" w:afterAutospacing="1" w:line="240" w:lineRule="auto"/>
        <w:jc w:val="both"/>
        <w:rPr>
          <w:rFonts w:ascii="Times New Roman" w:eastAsia="Times New Roman" w:hAnsi="Times New Roman" w:cs="Times New Roman"/>
          <w:color w:val="000000" w:themeColor="text1"/>
          <w:sz w:val="24"/>
          <w:szCs w:val="24"/>
          <w:rtl/>
          <w:lang w:bidi="fa-IR"/>
        </w:rPr>
      </w:pPr>
      <w:r w:rsidRPr="00B7353C">
        <w:rPr>
          <w:rFonts w:ascii="Times New Roman" w:eastAsia="Times New Roman" w:hAnsi="Times New Roman" w:cs="Times New Roman"/>
          <w:b/>
          <w:bCs/>
          <w:color w:val="000000" w:themeColor="text1"/>
          <w:sz w:val="24"/>
          <w:szCs w:val="24"/>
          <w:rtl/>
          <w:lang w:bidi="fa-IR"/>
        </w:rPr>
        <w:t>ماده ۱۶-</w:t>
      </w:r>
      <w:r w:rsidRPr="00B7353C">
        <w:rPr>
          <w:rFonts w:ascii="Times New Roman" w:eastAsia="Times New Roman" w:hAnsi="Times New Roman" w:cs="Times New Roman"/>
          <w:color w:val="000000" w:themeColor="text1"/>
          <w:sz w:val="24"/>
          <w:szCs w:val="24"/>
          <w:rtl/>
          <w:lang w:bidi="fa-IR"/>
        </w:rPr>
        <w:t xml:space="preserve"> سازمان مکلف است برای جایگزینی دفاتر جاری دست نویس مورد بهره برداری در مرکز مالکیت معنوی سازمان، دفاتر الکترونیک مستقل را متناسب با اطلاعاتی که طبق مقررات باید در دفتر ثبت شوند در زیر مجموعه مرکز داده های سازمان ثبت اسناد و املاک ایجاد کنند، به نحوی که صحت و تمامیت، اعتبار و انکارناپذیری آنها تامین شود. </w:t>
      </w:r>
    </w:p>
    <w:p w:rsidR="00EE59D5" w:rsidRPr="00B7353C" w:rsidRDefault="00EE59D5" w:rsidP="00EE59D5">
      <w:pPr>
        <w:bidi/>
        <w:spacing w:before="100" w:beforeAutospacing="1" w:after="100" w:afterAutospacing="1" w:line="240" w:lineRule="auto"/>
        <w:jc w:val="both"/>
        <w:rPr>
          <w:rFonts w:ascii="Times New Roman" w:eastAsia="Times New Roman" w:hAnsi="Times New Roman" w:cs="Times New Roman"/>
          <w:color w:val="000000" w:themeColor="text1"/>
          <w:sz w:val="24"/>
          <w:szCs w:val="24"/>
          <w:rtl/>
          <w:lang w:bidi="fa-IR"/>
        </w:rPr>
      </w:pPr>
      <w:r w:rsidRPr="00B7353C">
        <w:rPr>
          <w:rFonts w:ascii="Times New Roman" w:eastAsia="Times New Roman" w:hAnsi="Times New Roman" w:cs="Times New Roman"/>
          <w:b/>
          <w:bCs/>
          <w:color w:val="000000" w:themeColor="text1"/>
          <w:sz w:val="24"/>
          <w:szCs w:val="24"/>
          <w:rtl/>
          <w:lang w:bidi="fa-IR"/>
        </w:rPr>
        <w:t>ماده ۱۷-</w:t>
      </w:r>
      <w:r w:rsidRPr="00B7353C">
        <w:rPr>
          <w:rFonts w:ascii="Times New Roman" w:eastAsia="Times New Roman" w:hAnsi="Times New Roman" w:cs="Times New Roman"/>
          <w:color w:val="000000" w:themeColor="text1"/>
          <w:sz w:val="24"/>
          <w:szCs w:val="24"/>
          <w:rtl/>
          <w:lang w:bidi="fa-IR"/>
        </w:rPr>
        <w:t xml:space="preserve"> ثبت مالکیت هریک از تقاضاهای مربوط به مرکز مالکیت معنوی باید با الحاق اثر انگشت دیجیتال یا امضاء الکترونیک ذینفع انجام شود. </w:t>
      </w:r>
    </w:p>
    <w:p w:rsidR="00EE59D5" w:rsidRPr="00B7353C" w:rsidRDefault="00EE59D5" w:rsidP="00EE59D5">
      <w:pPr>
        <w:bidi/>
        <w:spacing w:before="100" w:beforeAutospacing="1" w:after="100" w:afterAutospacing="1" w:line="240" w:lineRule="auto"/>
        <w:jc w:val="both"/>
        <w:rPr>
          <w:rFonts w:ascii="Times New Roman" w:eastAsia="Times New Roman" w:hAnsi="Times New Roman" w:cs="Times New Roman"/>
          <w:color w:val="000000" w:themeColor="text1"/>
          <w:sz w:val="24"/>
          <w:szCs w:val="24"/>
          <w:rtl/>
          <w:lang w:bidi="fa-IR"/>
        </w:rPr>
      </w:pPr>
      <w:r w:rsidRPr="00B7353C">
        <w:rPr>
          <w:rFonts w:ascii="Times New Roman" w:eastAsia="Times New Roman" w:hAnsi="Times New Roman" w:cs="Times New Roman"/>
          <w:b/>
          <w:bCs/>
          <w:color w:val="000000" w:themeColor="text1"/>
          <w:sz w:val="24"/>
          <w:szCs w:val="24"/>
          <w:rtl/>
          <w:lang w:bidi="fa-IR"/>
        </w:rPr>
        <w:t xml:space="preserve">ماده ۱۸- </w:t>
      </w:r>
      <w:r w:rsidRPr="00B7353C">
        <w:rPr>
          <w:rFonts w:ascii="Times New Roman" w:eastAsia="Times New Roman" w:hAnsi="Times New Roman" w:cs="Times New Roman"/>
          <w:color w:val="000000" w:themeColor="text1"/>
          <w:sz w:val="24"/>
          <w:szCs w:val="24"/>
          <w:rtl/>
          <w:lang w:bidi="fa-IR"/>
        </w:rPr>
        <w:t xml:space="preserve">سازمان با توجه به تکالیف قانونی مربوط ، کلیه دفاتر دست نویس مورد بهره برداری در واحدهای ثبتی ،دفترخانه های اسناد رسمی ، دفترخانه های ازدواج و طلاق ، ادارات اجرای اسناد رسمی و همچنین ادارات ثبت شرکتها و موسسات غیرتجاری و مرکز مالکیت معنوی سازمان را به تدریج و با رعایت مهلت مقرر در قانون به دفاتر الکترونیک تبدیل خواهد نمود. </w:t>
      </w:r>
    </w:p>
    <w:p w:rsidR="00EE59D5" w:rsidRPr="00B7353C" w:rsidRDefault="00EE59D5" w:rsidP="00EE59D5">
      <w:pPr>
        <w:bidi/>
        <w:spacing w:before="100" w:beforeAutospacing="1" w:after="100" w:afterAutospacing="1" w:line="240" w:lineRule="auto"/>
        <w:jc w:val="both"/>
        <w:rPr>
          <w:rFonts w:ascii="Times New Roman" w:eastAsia="Times New Roman" w:hAnsi="Times New Roman" w:cs="Times New Roman"/>
          <w:color w:val="000000" w:themeColor="text1"/>
          <w:sz w:val="24"/>
          <w:szCs w:val="24"/>
          <w:rtl/>
          <w:lang w:bidi="fa-IR"/>
        </w:rPr>
      </w:pPr>
      <w:r w:rsidRPr="00B7353C">
        <w:rPr>
          <w:rFonts w:ascii="Times New Roman" w:eastAsia="Times New Roman" w:hAnsi="Times New Roman" w:cs="Times New Roman"/>
          <w:b/>
          <w:bCs/>
          <w:color w:val="000000" w:themeColor="text1"/>
          <w:sz w:val="24"/>
          <w:szCs w:val="24"/>
          <w:rtl/>
          <w:lang w:bidi="fa-IR"/>
        </w:rPr>
        <w:t xml:space="preserve">ماده ۱۹- </w:t>
      </w:r>
      <w:r w:rsidRPr="00B7353C">
        <w:rPr>
          <w:rFonts w:ascii="Times New Roman" w:eastAsia="Times New Roman" w:hAnsi="Times New Roman" w:cs="Times New Roman"/>
          <w:color w:val="000000" w:themeColor="text1"/>
          <w:sz w:val="24"/>
          <w:szCs w:val="24"/>
          <w:rtl/>
          <w:lang w:bidi="fa-IR"/>
        </w:rPr>
        <w:t>در اجرای ماده ۱۷</w:t>
      </w:r>
      <w:hyperlink r:id="rId7" w:history="1">
        <w:r w:rsidRPr="00B7353C">
          <w:rPr>
            <w:rFonts w:ascii="Times New Roman" w:eastAsia="Times New Roman" w:hAnsi="Times New Roman" w:cs="Times New Roman"/>
            <w:color w:val="000000" w:themeColor="text1"/>
            <w:sz w:val="24"/>
            <w:szCs w:val="24"/>
            <w:u w:val="single"/>
            <w:rtl/>
            <w:lang w:bidi="fa-IR"/>
          </w:rPr>
          <w:t>قانون</w:t>
        </w:r>
      </w:hyperlink>
      <w:r w:rsidRPr="00B7353C">
        <w:rPr>
          <w:rFonts w:ascii="Times New Roman" w:eastAsia="Times New Roman" w:hAnsi="Times New Roman" w:cs="Times New Roman"/>
          <w:color w:val="000000" w:themeColor="text1"/>
          <w:sz w:val="24"/>
          <w:szCs w:val="24"/>
          <w:rtl/>
          <w:lang w:bidi="fa-IR"/>
        </w:rPr>
        <w:t xml:space="preserve">، کلیه درآمدهای ناشی از انجام تکالیف مقرر در مواد ۵ ، ۱۱ و ۱۵  </w:t>
      </w:r>
      <w:hyperlink r:id="rId8" w:history="1">
        <w:r w:rsidRPr="00B7353C">
          <w:rPr>
            <w:rFonts w:ascii="Times New Roman" w:eastAsia="Times New Roman" w:hAnsi="Times New Roman" w:cs="Times New Roman"/>
            <w:color w:val="000000" w:themeColor="text1"/>
            <w:sz w:val="24"/>
            <w:szCs w:val="24"/>
            <w:u w:val="single"/>
            <w:rtl/>
            <w:lang w:bidi="fa-IR"/>
          </w:rPr>
          <w:t>قانون</w:t>
        </w:r>
      </w:hyperlink>
      <w:r w:rsidRPr="00B7353C">
        <w:rPr>
          <w:rFonts w:ascii="Times New Roman" w:eastAsia="Times New Roman" w:hAnsi="Times New Roman" w:cs="Times New Roman"/>
          <w:color w:val="000000" w:themeColor="text1"/>
          <w:sz w:val="24"/>
          <w:szCs w:val="24"/>
          <w:rtl/>
          <w:lang w:bidi="fa-IR"/>
        </w:rPr>
        <w:t xml:space="preserve"> از جمله تغییرات ،انتقالات ،تعهدات ،معاملات، اعم از قطعی ،شرطی و معاملات دیگر و نیز تجمیع ، افراز ،تفکیک ،اصلاحات و غیره و همچنین پاسخ به استعلامات ثبتی و صدور و یا تعویض اسناد مالکیت حد نگار و فروش نقشه های حدنگار که صددر صد آن با ایجاد ردیف خاص به سازمان اختصاص داده شده است، جهت تامین هزینه های جاری و عمرانی مربوط به اجرای این قانون از جمله ایجاد زیرساختهای لازم ،ایجاد شبکه تحدید حدود ملی کاداستر، تامین عکس و نقشه ،تهیه سخت افزار و نرم افزارها و خدمات قراردادی مورد نیاز جهت ایجاد نظام جامع اطلاعات املاک و حد نگار (کاداستر)کشور و ایجاد دفاتر الکترونیک و سایر هزینه های مورد نیاز اجرای این قانون هزینه می گردد. </w:t>
      </w:r>
    </w:p>
    <w:p w:rsidR="00EE59D5" w:rsidRPr="00B7353C" w:rsidRDefault="00EE59D5" w:rsidP="00B7353C">
      <w:pPr>
        <w:bidi/>
        <w:spacing w:before="100" w:beforeAutospacing="1" w:after="100" w:afterAutospacing="1" w:line="240" w:lineRule="auto"/>
        <w:jc w:val="both"/>
        <w:rPr>
          <w:rFonts w:ascii="Times New Roman" w:eastAsia="Times New Roman" w:hAnsi="Times New Roman" w:cs="Times New Roman"/>
          <w:color w:val="000000" w:themeColor="text1"/>
          <w:sz w:val="32"/>
          <w:szCs w:val="32"/>
          <w:rtl/>
          <w:lang w:bidi="fa-IR"/>
        </w:rPr>
      </w:pPr>
      <w:r w:rsidRPr="00B7353C">
        <w:rPr>
          <w:rFonts w:ascii="Times New Roman" w:eastAsia="Times New Roman" w:hAnsi="Times New Roman" w:cs="Times New Roman"/>
          <w:color w:val="000000" w:themeColor="text1"/>
          <w:sz w:val="32"/>
          <w:szCs w:val="32"/>
          <w:rtl/>
          <w:lang w:bidi="fa-IR"/>
        </w:rPr>
        <w:t xml:space="preserve">این آئین نامه در ۱۹ ماده و ۱۵ تبصره در تاریخ </w:t>
      </w:r>
      <w:r w:rsidR="00B7353C">
        <w:rPr>
          <w:rFonts w:ascii="Times New Roman" w:eastAsia="Times New Roman" w:hAnsi="Times New Roman" w:cs="Times New Roman" w:hint="cs"/>
          <w:color w:val="000000" w:themeColor="text1"/>
          <w:sz w:val="32"/>
          <w:szCs w:val="32"/>
          <w:rtl/>
          <w:lang w:bidi="fa-IR"/>
        </w:rPr>
        <w:t>22/01/95</w:t>
      </w:r>
      <w:r w:rsidRPr="00B7353C">
        <w:rPr>
          <w:rFonts w:ascii="Times New Roman" w:eastAsia="Times New Roman" w:hAnsi="Times New Roman" w:cs="Times New Roman"/>
          <w:color w:val="000000" w:themeColor="text1"/>
          <w:sz w:val="32"/>
          <w:szCs w:val="32"/>
          <w:rtl/>
          <w:lang w:bidi="fa-IR"/>
        </w:rPr>
        <w:t xml:space="preserve"> به تصویب رئیس قوه قضاییه رسید. </w:t>
      </w:r>
    </w:p>
    <w:p w:rsidR="009E0EFF" w:rsidRPr="00B7353C" w:rsidRDefault="009E0EFF">
      <w:pPr>
        <w:rPr>
          <w:color w:val="000000" w:themeColor="text1"/>
          <w:sz w:val="28"/>
          <w:szCs w:val="28"/>
        </w:rPr>
      </w:pPr>
    </w:p>
    <w:sectPr w:rsidR="009E0EFF" w:rsidRPr="00B7353C" w:rsidSect="00EE59D5">
      <w:pgSz w:w="11907" w:h="16840" w:code="9"/>
      <w:pgMar w:top="567" w:right="567" w:bottom="567"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62F79"/>
    <w:multiLevelType w:val="multilevel"/>
    <w:tmpl w:val="1FB4A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E59D5"/>
    <w:rsid w:val="009E0EFF"/>
    <w:rsid w:val="00B7353C"/>
    <w:rsid w:val="00B81126"/>
    <w:rsid w:val="00EE59D5"/>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9D5"/>
  </w:style>
  <w:style w:type="paragraph" w:styleId="Heading1">
    <w:name w:val="heading 1"/>
    <w:basedOn w:val="Normal"/>
    <w:link w:val="Heading1Char"/>
    <w:uiPriority w:val="9"/>
    <w:qFormat/>
    <w:rsid w:val="00EE59D5"/>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9D5"/>
    <w:rPr>
      <w:rFonts w:ascii="Times New Roman" w:eastAsia="Times New Roman" w:hAnsi="Times New Roman" w:cs="Times New Roman"/>
      <w:b/>
      <w:bCs/>
      <w:kern w:val="36"/>
      <w:sz w:val="48"/>
      <w:szCs w:val="48"/>
      <w:lang w:bidi="fa-I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khtebar.com/%d9%82%d8%a7%d9%86%d9%88%d9%86-%d8%ac%d8%a7%d9%85%d8%b9-%d8%ad%d8%af%d9%86%da%af%d8%a7%d8%b1-%da%a9%d8%a7%d8%af%d8%a7%d8%b3%d8%aa%d8%b1-%da%a9%d8%b4%d9%88%d8%b1-%d9%85%d8%b5%d9%88%d8%a8-%db%b1%db%b3/" TargetMode="External"/><Relationship Id="rId3" Type="http://schemas.openxmlformats.org/officeDocument/2006/relationships/settings" Target="settings.xml"/><Relationship Id="rId7" Type="http://schemas.openxmlformats.org/officeDocument/2006/relationships/hyperlink" Target="http://www.ekhtebar.com/%d9%82%d8%a7%d9%86%d9%88%d9%86-%d8%ac%d8%a7%d9%85%d8%b9-%d8%ad%d8%af%d9%86%da%af%d8%a7%d8%b1-%da%a9%d8%a7%d8%af%d8%a7%d8%b3%d8%aa%d8%b1-%da%a9%d8%b4%d9%88%d8%b1-%d9%85%d8%b5%d9%88%d8%a8-%db%b1%db%b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khtebar.com/%d9%82%d8%a7%d9%86%d9%88%d9%86-%d8%ac%d8%a7%d9%85%d8%b9-%d8%ad%d8%af%d9%86%da%af%d8%a7%d8%b1-%da%a9%d8%a7%d8%af%d8%a7%d8%b3%d8%aa%d8%b1-%da%a9%d8%b4%d9%88%d8%b1-%d9%85%d8%b5%d9%88%d8%a8-%db%b1%db%b3/" TargetMode="External"/><Relationship Id="rId5" Type="http://schemas.openxmlformats.org/officeDocument/2006/relationships/hyperlink" Target="http://www.ekhtebar.com/%d9%82%d8%a7%d9%86%d9%88%d9%86-%d8%ac%d8%a7%d9%85%d8%b9-%d8%ad%d8%af%d9%86%da%af%d8%a7%d8%b1-%da%a9%d8%a7%d8%af%d8%a7%d8%b3%d8%aa%d8%b1-%da%a9%d8%b4%d9%88%d8%b1-%d9%85%d8%b5%d9%88%d8%a8-%db%b1%db%b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1436</Words>
  <Characters>8189</Characters>
  <Application>Microsoft Office Word</Application>
  <DocSecurity>0</DocSecurity>
  <Lines>68</Lines>
  <Paragraphs>19</Paragraphs>
  <ScaleCrop>false</ScaleCrop>
  <Company/>
  <LinksUpToDate>false</LinksUpToDate>
  <CharactersWithSpaces>9606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majid jabalameli2</dc:creator>
  <cp:lastModifiedBy>majid jabalameli2</cp:lastModifiedBy>
  <cp:revision>2</cp:revision>
  <dcterms:created xsi:type="dcterms:W3CDTF">2016-09-07T03:13:00Z</dcterms:created>
  <dcterms:modified xsi:type="dcterms:W3CDTF">2016-09-07T03:33:00Z</dcterms:modified>
</cp:coreProperties>
</file>