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99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5"/>
      </w:tblGrid>
      <w:tr w:rsidR="003513F5" w:rsidRPr="003513F5" w:rsidTr="003513F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513F5" w:rsidRPr="003513F5" w:rsidRDefault="003513F5" w:rsidP="003513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6"/>
                <w:szCs w:val="26"/>
              </w:rPr>
            </w:pPr>
            <w:r w:rsidRPr="003513F5">
              <w:rPr>
                <w:rFonts w:ascii="Tahoma" w:eastAsia="Times New Roman" w:hAnsi="Tahoma" w:cs="B Lotus"/>
                <w:b/>
                <w:bCs/>
                <w:color w:val="E45B13"/>
                <w:sz w:val="26"/>
                <w:szCs w:val="26"/>
                <w:rtl/>
              </w:rPr>
              <w:t>سازمان توسعه تجارت:</w:t>
            </w:r>
          </w:p>
        </w:tc>
      </w:tr>
      <w:tr w:rsidR="003513F5" w:rsidRPr="003513F5" w:rsidTr="003513F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513F5" w:rsidRPr="003513F5" w:rsidRDefault="003513F5" w:rsidP="003513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6"/>
                <w:szCs w:val="26"/>
              </w:rPr>
            </w:pPr>
            <w:r w:rsidRPr="003513F5">
              <w:rPr>
                <w:rFonts w:ascii="Tahoma" w:eastAsia="Times New Roman" w:hAnsi="Tahoma" w:cs="B Lotus"/>
                <w:b/>
                <w:bCs/>
                <w:color w:val="2372C1"/>
                <w:sz w:val="26"/>
                <w:szCs w:val="26"/>
                <w:rtl/>
              </w:rPr>
              <w:t>صادرات میوه و تره بار از اول مرداد مطابق با شاخص‌های بسته‌بندی انجام می‌شود</w:t>
            </w:r>
          </w:p>
        </w:tc>
      </w:tr>
      <w:tr w:rsidR="003513F5" w:rsidRPr="003513F5" w:rsidTr="003513F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6"/>
                <w:szCs w:val="26"/>
                <w:rtl/>
              </w:rPr>
            </w:pPr>
            <w:bookmarkStart w:id="0" w:name="_GoBack" w:colFirst="1" w:colLast="1"/>
            <w:r w:rsidRPr="003513F5">
              <w:rPr>
                <w:rFonts w:ascii="Tahoma" w:eastAsia="Times New Roman" w:hAnsi="Tahoma" w:cs="Tahoma"/>
                <w:sz w:val="26"/>
                <w:szCs w:val="26"/>
                <w:rtl/>
              </w:rPr>
              <w:t> </w:t>
            </w: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>سازمان توسعه تجارت در اطلاعیه‌ای شاخص‌های بسته‌بندی محموله‌های صادراتی میوه و تره‌بار را به گمرک کشور ابلاغ و اعلام کرد از اول مرداد ماه سال جاری صادرات این محصولات منوط به رعایت این شاخص‌هاست.</w:t>
            </w:r>
          </w:p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>به گزارش روابط عمومی سازمان توسعه تجارت، بر اساس این تصمیم صدور محموله‌های صادراتی میوه و تره‌بار از ابتدای مردادماه باید بر اساس شاخص‌های بسته‌بندی تعیین شده انجام شود و حمل زمینی و دریایی آنها به مقصد کشورهای خریدار فقط با کانتینرهای یخچالی و شناورهای سردخانه‌دار مجاز است.</w:t>
            </w:r>
          </w:p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>در این اطلاعیه بر لزوم رعایت و ارتقای استانداردهای بسته‌بندی و کیفیت حمل و نگهداری محصولات میوه و تره‌بار تاکید شده است.</w:t>
            </w:r>
          </w:p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>شاخص‌های بسته‌بندی میوه و تره‌بار با توجه به جلسات مشترک کارشناسی و تخصصی با تشکل‌های صادراتی از جمله اتحادیه ملی محصولات کشاورزی تعیین شده و بر اساس آن لزوم انجام اقدامات اثربخش برای ارتقای سطح کیفی محصولات صادراتی در مراحل آماده‌سازی، حمل و نقل و نگهداری کالا مورد تاکید قرار گرفته است.</w:t>
            </w:r>
          </w:p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>این شاخص‌ها در مورد 22 محصول صادراتی ایران به شرح ذیل است:</w:t>
            </w:r>
          </w:p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b/>
                <w:bCs/>
                <w:sz w:val="26"/>
                <w:szCs w:val="26"/>
                <w:rtl/>
              </w:rPr>
              <w:t>1- بسته‌بندی سیب درختی</w:t>
            </w:r>
          </w:p>
          <w:p w:rsidR="003513F5" w:rsidRPr="003513F5" w:rsidRDefault="003513F5" w:rsidP="003513F5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در کارتن با شانه و ضربه‌گیر دو ردیف، سه ردیف و چهار ردیف </w:t>
            </w:r>
          </w:p>
          <w:p w:rsidR="003513F5" w:rsidRPr="003513F5" w:rsidRDefault="003513F5" w:rsidP="003513F5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در کارتن تا 3 کیلوگرم (سیب درختی درجه 2) </w:t>
            </w:r>
          </w:p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b/>
                <w:bCs/>
                <w:sz w:val="26"/>
                <w:szCs w:val="26"/>
                <w:rtl/>
              </w:rPr>
              <w:t>2- بسته‌بندی انار</w:t>
            </w:r>
          </w:p>
          <w:p w:rsidR="003513F5" w:rsidRPr="003513F5" w:rsidRDefault="003513F5" w:rsidP="003513F5">
            <w:pPr>
              <w:numPr>
                <w:ilvl w:val="0"/>
                <w:numId w:val="2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کارتن یا سبد یک ردیفه با شانه یا فوم ( یک ردیف یا دو ردیف) </w:t>
            </w:r>
          </w:p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b/>
                <w:bCs/>
                <w:sz w:val="26"/>
                <w:szCs w:val="26"/>
                <w:rtl/>
              </w:rPr>
              <w:t>3- بسته‌بندی کیوی</w:t>
            </w:r>
          </w:p>
          <w:p w:rsidR="003513F5" w:rsidRPr="003513F5" w:rsidRDefault="003513F5" w:rsidP="003513F5">
            <w:pPr>
              <w:numPr>
                <w:ilvl w:val="0"/>
                <w:numId w:val="3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در کارتن یا سبد یک ردیفه با شانه 3 تا 4 کیلوگرم </w:t>
            </w:r>
          </w:p>
          <w:p w:rsidR="003513F5" w:rsidRPr="003513F5" w:rsidRDefault="003513F5" w:rsidP="003513F5">
            <w:pPr>
              <w:numPr>
                <w:ilvl w:val="0"/>
                <w:numId w:val="3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در سبد دور ردیفه 5-8 کیلوگرم </w:t>
            </w:r>
          </w:p>
          <w:p w:rsidR="003513F5" w:rsidRPr="003513F5" w:rsidRDefault="003513F5" w:rsidP="003513F5">
            <w:pPr>
              <w:numPr>
                <w:ilvl w:val="0"/>
                <w:numId w:val="3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در کارتن 5/1 تا 2 کیلوگرم بدون شانه </w:t>
            </w:r>
          </w:p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b/>
                <w:bCs/>
                <w:sz w:val="26"/>
                <w:szCs w:val="26"/>
                <w:rtl/>
              </w:rPr>
              <w:lastRenderedPageBreak/>
              <w:t>4- بسته‌بندی لیمو شیرین</w:t>
            </w:r>
          </w:p>
          <w:p w:rsidR="003513F5" w:rsidRPr="003513F5" w:rsidRDefault="003513F5" w:rsidP="003513F5">
            <w:pPr>
              <w:numPr>
                <w:ilvl w:val="0"/>
                <w:numId w:val="4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در کارتن و سبد یک ردیفه با شانه یا بدون شانه تا 5 کیلوگرم </w:t>
            </w:r>
          </w:p>
          <w:p w:rsidR="003513F5" w:rsidRPr="003513F5" w:rsidRDefault="003513F5" w:rsidP="003513F5">
            <w:pPr>
              <w:numPr>
                <w:ilvl w:val="0"/>
                <w:numId w:val="4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در کارتن و سبد دو ردیفه حداکثر 10 کیلوگرم </w:t>
            </w:r>
          </w:p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b/>
                <w:bCs/>
                <w:sz w:val="26"/>
                <w:szCs w:val="26"/>
                <w:rtl/>
              </w:rPr>
              <w:t>5- بسته‌بندی لیمو ترش</w:t>
            </w:r>
          </w:p>
          <w:p w:rsidR="003513F5" w:rsidRPr="003513F5" w:rsidRDefault="003513F5" w:rsidP="003513F5">
            <w:pPr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در کارتن صادراتی 15-8 کیلوگرم </w:t>
            </w:r>
          </w:p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b/>
                <w:bCs/>
                <w:sz w:val="26"/>
                <w:szCs w:val="26"/>
                <w:rtl/>
              </w:rPr>
              <w:t>6- بسته‌بندی پرتقال</w:t>
            </w:r>
          </w:p>
          <w:p w:rsidR="003513F5" w:rsidRPr="003513F5" w:rsidRDefault="003513F5" w:rsidP="003513F5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در کارتن یا سبد صادراتی 8 کیلوگرم </w:t>
            </w:r>
          </w:p>
          <w:p w:rsidR="003513F5" w:rsidRPr="003513F5" w:rsidRDefault="003513F5" w:rsidP="003513F5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در کارتن یا سبد صادراتی تا 15 کیلوگرم </w:t>
            </w:r>
          </w:p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b/>
                <w:bCs/>
                <w:sz w:val="26"/>
                <w:szCs w:val="26"/>
                <w:rtl/>
              </w:rPr>
              <w:t>7- بسته‌بندی زردآلو، گیلاس، آلبالو، هلو، شلیل، آلو و سایر میوه‌های تازه هسته‌دار</w:t>
            </w:r>
          </w:p>
          <w:p w:rsidR="003513F5" w:rsidRPr="003513F5" w:rsidRDefault="003513F5" w:rsidP="003513F5">
            <w:pPr>
              <w:numPr>
                <w:ilvl w:val="0"/>
                <w:numId w:val="7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در کارتن یا سبد از 500 گرم تا 6 کیلوگرم </w:t>
            </w:r>
          </w:p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b/>
                <w:bCs/>
                <w:sz w:val="26"/>
                <w:szCs w:val="26"/>
                <w:rtl/>
              </w:rPr>
              <w:t>8- بسته‌بندی گل کلم، کلم، کاهو سالادی (آیس برگ)</w:t>
            </w:r>
          </w:p>
          <w:p w:rsidR="003513F5" w:rsidRPr="003513F5" w:rsidRDefault="003513F5" w:rsidP="003513F5">
            <w:pPr>
              <w:numPr>
                <w:ilvl w:val="0"/>
                <w:numId w:val="8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در سبد یا کارتن یک ردیفه (تا 8 کیلوگرم کاهو سالادی و تا 12 کیلوگرم و انواع کلم) </w:t>
            </w:r>
          </w:p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b/>
                <w:bCs/>
                <w:sz w:val="26"/>
                <w:szCs w:val="26"/>
                <w:rtl/>
              </w:rPr>
              <w:t>9- بسته‌بندی کاهو رسمی و کاهو چینی</w:t>
            </w:r>
          </w:p>
          <w:p w:rsidR="003513F5" w:rsidRPr="003513F5" w:rsidRDefault="003513F5" w:rsidP="003513F5">
            <w:pPr>
              <w:numPr>
                <w:ilvl w:val="0"/>
                <w:numId w:val="9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در سبد 12-16 کیلوگرم </w:t>
            </w:r>
          </w:p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b/>
                <w:bCs/>
                <w:sz w:val="26"/>
                <w:szCs w:val="26"/>
                <w:rtl/>
              </w:rPr>
              <w:t>10- بسته‌بندی سیب زمینی و پیاز</w:t>
            </w:r>
          </w:p>
          <w:p w:rsidR="003513F5" w:rsidRPr="003513F5" w:rsidRDefault="003513F5" w:rsidP="003513F5">
            <w:pPr>
              <w:numPr>
                <w:ilvl w:val="0"/>
                <w:numId w:val="10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>کارتن 3-15 کیلوگرم</w:t>
            </w:r>
          </w:p>
          <w:p w:rsidR="003513F5" w:rsidRPr="003513F5" w:rsidRDefault="003513F5" w:rsidP="003513F5">
            <w:pPr>
              <w:numPr>
                <w:ilvl w:val="0"/>
                <w:numId w:val="10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کیسه توری 3-20 کیلوگرم </w:t>
            </w:r>
          </w:p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b/>
                <w:bCs/>
                <w:sz w:val="26"/>
                <w:szCs w:val="26"/>
                <w:rtl/>
              </w:rPr>
              <w:t>11- بسته‌بندی هندوانه</w:t>
            </w:r>
          </w:p>
          <w:p w:rsidR="003513F5" w:rsidRPr="003513F5" w:rsidRDefault="003513F5" w:rsidP="003513F5">
            <w:pPr>
              <w:numPr>
                <w:ilvl w:val="0"/>
                <w:numId w:val="11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کارتن یک ردیفه تا 18 کیلوگرم </w:t>
            </w:r>
          </w:p>
          <w:p w:rsidR="003513F5" w:rsidRPr="003513F5" w:rsidRDefault="003513F5" w:rsidP="003513F5">
            <w:pPr>
              <w:numPr>
                <w:ilvl w:val="0"/>
                <w:numId w:val="11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lastRenderedPageBreak/>
              <w:t xml:space="preserve">سبد یک ردیفه تا 18 کیلوگرم </w:t>
            </w:r>
          </w:p>
          <w:p w:rsidR="003513F5" w:rsidRPr="003513F5" w:rsidRDefault="003513F5" w:rsidP="003513F5">
            <w:pPr>
              <w:numPr>
                <w:ilvl w:val="0"/>
                <w:numId w:val="11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باکس چوبی حداکثر تا هزار کیلوگرم </w:t>
            </w:r>
          </w:p>
          <w:p w:rsidR="003513F5" w:rsidRPr="003513F5" w:rsidRDefault="003513F5" w:rsidP="003513F5">
            <w:pPr>
              <w:numPr>
                <w:ilvl w:val="0"/>
                <w:numId w:val="11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به صورت فله‌ای در کانتینر یخچال‌دار </w:t>
            </w:r>
          </w:p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b/>
                <w:bCs/>
                <w:sz w:val="26"/>
                <w:szCs w:val="26"/>
                <w:rtl/>
              </w:rPr>
              <w:t>12- بسته‌بندی انواع خربزه</w:t>
            </w:r>
          </w:p>
          <w:p w:rsidR="003513F5" w:rsidRPr="003513F5" w:rsidRDefault="003513F5" w:rsidP="003513F5">
            <w:pPr>
              <w:numPr>
                <w:ilvl w:val="0"/>
                <w:numId w:val="12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کارتن یک ردیفه تا 15 کیلوگرم </w:t>
            </w:r>
          </w:p>
          <w:p w:rsidR="003513F5" w:rsidRPr="003513F5" w:rsidRDefault="003513F5" w:rsidP="003513F5">
            <w:pPr>
              <w:numPr>
                <w:ilvl w:val="0"/>
                <w:numId w:val="12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سبد یک ردیفه تا 15 کیلوگرم </w:t>
            </w:r>
          </w:p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b/>
                <w:bCs/>
                <w:sz w:val="26"/>
                <w:szCs w:val="26"/>
                <w:rtl/>
              </w:rPr>
              <w:t>13- بسته‌بندی انواع فلفل دلمه</w:t>
            </w:r>
          </w:p>
          <w:p w:rsidR="003513F5" w:rsidRPr="003513F5" w:rsidRDefault="003513F5" w:rsidP="003513F5">
            <w:pPr>
              <w:numPr>
                <w:ilvl w:val="0"/>
                <w:numId w:val="13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سبد یا کارتن یک یا دو ردیفه حداکثر 10 کیلوگرم </w:t>
            </w:r>
          </w:p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b/>
                <w:bCs/>
                <w:sz w:val="26"/>
                <w:szCs w:val="26"/>
                <w:rtl/>
              </w:rPr>
              <w:t>14- بسته‌بندی خیار، کدو و بادمجان</w:t>
            </w:r>
          </w:p>
          <w:p w:rsidR="003513F5" w:rsidRPr="003513F5" w:rsidRDefault="003513F5" w:rsidP="003513F5">
            <w:pPr>
              <w:numPr>
                <w:ilvl w:val="0"/>
                <w:numId w:val="14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کارتن یا سبد تا 15 کیلوگرم </w:t>
            </w:r>
          </w:p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b/>
                <w:bCs/>
                <w:sz w:val="26"/>
                <w:szCs w:val="26"/>
                <w:rtl/>
              </w:rPr>
              <w:t>15- بسته‌بندی گوجه فرنگی</w:t>
            </w:r>
          </w:p>
          <w:p w:rsidR="003513F5" w:rsidRPr="003513F5" w:rsidRDefault="003513F5" w:rsidP="003513F5">
            <w:pPr>
              <w:numPr>
                <w:ilvl w:val="0"/>
                <w:numId w:val="15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سبد یا کارتن تا 10 کیلوگرم </w:t>
            </w:r>
          </w:p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b/>
                <w:bCs/>
                <w:sz w:val="26"/>
                <w:szCs w:val="26"/>
                <w:rtl/>
              </w:rPr>
              <w:t>16- بسته‌بندی کرفس و تره فرنگی</w:t>
            </w:r>
          </w:p>
          <w:p w:rsidR="003513F5" w:rsidRPr="003513F5" w:rsidRDefault="003513F5" w:rsidP="003513F5">
            <w:pPr>
              <w:numPr>
                <w:ilvl w:val="0"/>
                <w:numId w:val="16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سبد یا کارتن تا 12 کیلوگرم </w:t>
            </w:r>
          </w:p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b/>
                <w:bCs/>
                <w:sz w:val="26"/>
                <w:szCs w:val="26"/>
                <w:rtl/>
              </w:rPr>
              <w:t>17- بسته‌بندی سیر</w:t>
            </w:r>
          </w:p>
          <w:p w:rsidR="003513F5" w:rsidRPr="003513F5" w:rsidRDefault="003513F5" w:rsidP="003513F5">
            <w:pPr>
              <w:numPr>
                <w:ilvl w:val="0"/>
                <w:numId w:val="17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سبد، کارتن یا کیسه توری تا 10 کیلوگرم </w:t>
            </w:r>
          </w:p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b/>
                <w:bCs/>
                <w:sz w:val="26"/>
                <w:szCs w:val="26"/>
                <w:rtl/>
              </w:rPr>
              <w:t>18- بسته‌بندی انگور</w:t>
            </w:r>
          </w:p>
          <w:p w:rsidR="003513F5" w:rsidRPr="003513F5" w:rsidRDefault="003513F5" w:rsidP="003513F5">
            <w:pPr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در سبد یا کارتن حداکثر تا 8 کیلوگرم </w:t>
            </w:r>
          </w:p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b/>
                <w:bCs/>
                <w:sz w:val="26"/>
                <w:szCs w:val="26"/>
                <w:rtl/>
              </w:rPr>
              <w:lastRenderedPageBreak/>
              <w:t>19- بسته‌بندی خرمالو</w:t>
            </w:r>
          </w:p>
          <w:p w:rsidR="003513F5" w:rsidRPr="003513F5" w:rsidRDefault="003513F5" w:rsidP="003513F5">
            <w:pPr>
              <w:numPr>
                <w:ilvl w:val="0"/>
                <w:numId w:val="19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سبد یا کارتن حداکثر تا 3 کیلوگرم </w:t>
            </w:r>
          </w:p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b/>
                <w:bCs/>
                <w:sz w:val="26"/>
                <w:szCs w:val="26"/>
                <w:rtl/>
              </w:rPr>
              <w:t>20- بسته‌بندی به و گلابی</w:t>
            </w:r>
          </w:p>
          <w:p w:rsidR="003513F5" w:rsidRPr="003513F5" w:rsidRDefault="003513F5" w:rsidP="003513F5">
            <w:pPr>
              <w:numPr>
                <w:ilvl w:val="0"/>
                <w:numId w:val="20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کارتن و سبد یک یا دو ردیفه حداکثر تا 10 کیلوگرم </w:t>
            </w:r>
          </w:p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b/>
                <w:bCs/>
                <w:sz w:val="26"/>
                <w:szCs w:val="26"/>
                <w:rtl/>
              </w:rPr>
              <w:t>21- بسته‌بندی فلفل ریز و بامیه</w:t>
            </w:r>
          </w:p>
          <w:p w:rsidR="003513F5" w:rsidRPr="003513F5" w:rsidRDefault="003513F5" w:rsidP="003513F5">
            <w:pPr>
              <w:numPr>
                <w:ilvl w:val="0"/>
                <w:numId w:val="21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سبد یا کارتن حداکثر تا 8 کیلوگرم </w:t>
            </w:r>
          </w:p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b/>
                <w:bCs/>
                <w:sz w:val="26"/>
                <w:szCs w:val="26"/>
                <w:rtl/>
              </w:rPr>
              <w:t>22- بسته‌بندی کلم بروکلی</w:t>
            </w:r>
          </w:p>
          <w:p w:rsidR="003513F5" w:rsidRPr="003513F5" w:rsidRDefault="003513F5" w:rsidP="003513F5">
            <w:pPr>
              <w:numPr>
                <w:ilvl w:val="0"/>
                <w:numId w:val="22"/>
              </w:num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 xml:space="preserve">در یخدان تا 12 کیلوگرم </w:t>
            </w:r>
          </w:p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  <w:rtl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>به گزارش روابط عمومی سازمان توسعه تجارت، میوه و تره‌بار از اقلام مهم صادراتی ایران است که بازارهای منطقه‌ای از جمله عراق و کشورهای عربی حوزه خلیج فارس از مقاصد مهم این محصولات به شمار می‌رود؛ در سال‌های گذشته به دلیل برخی مشکلات از جمله صدور فله‌ای و عدم بسته‌بندی مناسب، صادرات این محصولات با افت میزان و کاهش قیمت مواجه بود به همین دلیل در سال جاری تصمیم بر آن شد که صادرات میوه و تره‌بار با رعایت استانداردهای بسته‌بندی انجام شود.</w:t>
            </w:r>
          </w:p>
          <w:p w:rsidR="003513F5" w:rsidRPr="003513F5" w:rsidRDefault="003513F5" w:rsidP="003513F5">
            <w:pPr>
              <w:bidi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B Lotus"/>
                <w:sz w:val="26"/>
                <w:szCs w:val="26"/>
              </w:rPr>
            </w:pPr>
            <w:r w:rsidRPr="003513F5">
              <w:rPr>
                <w:rFonts w:ascii="Tahoma" w:eastAsia="Times New Roman" w:hAnsi="Tahoma" w:cs="B Lotus"/>
                <w:sz w:val="26"/>
                <w:szCs w:val="26"/>
                <w:rtl/>
              </w:rPr>
              <w:t>این آیین‌نامه از ابتدای مرداد ماه لازم الاجرا است.</w:t>
            </w:r>
          </w:p>
        </w:tc>
      </w:tr>
      <w:bookmarkEnd w:id="0"/>
    </w:tbl>
    <w:p w:rsidR="00B95663" w:rsidRPr="003513F5" w:rsidRDefault="00B95663" w:rsidP="003513F5">
      <w:pPr>
        <w:bidi/>
        <w:spacing w:line="240" w:lineRule="auto"/>
        <w:rPr>
          <w:rFonts w:cs="B Lotus"/>
          <w:sz w:val="26"/>
          <w:szCs w:val="26"/>
        </w:rPr>
      </w:pPr>
    </w:p>
    <w:sectPr w:rsidR="00B95663" w:rsidRPr="003513F5" w:rsidSect="00B95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B77CD"/>
    <w:multiLevelType w:val="multilevel"/>
    <w:tmpl w:val="706E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76F"/>
    <w:multiLevelType w:val="multilevel"/>
    <w:tmpl w:val="56C0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133FB"/>
    <w:multiLevelType w:val="multilevel"/>
    <w:tmpl w:val="AA84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7950F2"/>
    <w:multiLevelType w:val="multilevel"/>
    <w:tmpl w:val="1180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A22543"/>
    <w:multiLevelType w:val="multilevel"/>
    <w:tmpl w:val="84D2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A87671"/>
    <w:multiLevelType w:val="multilevel"/>
    <w:tmpl w:val="2CCE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F266FD"/>
    <w:multiLevelType w:val="multilevel"/>
    <w:tmpl w:val="AC4C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5C4429"/>
    <w:multiLevelType w:val="multilevel"/>
    <w:tmpl w:val="5506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942346"/>
    <w:multiLevelType w:val="multilevel"/>
    <w:tmpl w:val="EDDC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7B274B"/>
    <w:multiLevelType w:val="multilevel"/>
    <w:tmpl w:val="3956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750237"/>
    <w:multiLevelType w:val="multilevel"/>
    <w:tmpl w:val="549E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560FFF"/>
    <w:multiLevelType w:val="multilevel"/>
    <w:tmpl w:val="B5D2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444145"/>
    <w:multiLevelType w:val="multilevel"/>
    <w:tmpl w:val="6396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4F2CF7"/>
    <w:multiLevelType w:val="multilevel"/>
    <w:tmpl w:val="8360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A6676F"/>
    <w:multiLevelType w:val="multilevel"/>
    <w:tmpl w:val="AADE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1F4E4F"/>
    <w:multiLevelType w:val="multilevel"/>
    <w:tmpl w:val="CB64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AA0F8C"/>
    <w:multiLevelType w:val="multilevel"/>
    <w:tmpl w:val="2EE0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78551B"/>
    <w:multiLevelType w:val="multilevel"/>
    <w:tmpl w:val="8B1A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EB22E9"/>
    <w:multiLevelType w:val="multilevel"/>
    <w:tmpl w:val="E4EE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FA418A"/>
    <w:multiLevelType w:val="multilevel"/>
    <w:tmpl w:val="F782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646944"/>
    <w:multiLevelType w:val="multilevel"/>
    <w:tmpl w:val="4A84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B92A4E"/>
    <w:multiLevelType w:val="multilevel"/>
    <w:tmpl w:val="6A64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3"/>
  </w:num>
  <w:num w:numId="5">
    <w:abstractNumId w:val="6"/>
  </w:num>
  <w:num w:numId="6">
    <w:abstractNumId w:val="9"/>
  </w:num>
  <w:num w:numId="7">
    <w:abstractNumId w:val="20"/>
  </w:num>
  <w:num w:numId="8">
    <w:abstractNumId w:val="18"/>
  </w:num>
  <w:num w:numId="9">
    <w:abstractNumId w:val="13"/>
  </w:num>
  <w:num w:numId="10">
    <w:abstractNumId w:val="14"/>
  </w:num>
  <w:num w:numId="11">
    <w:abstractNumId w:val="15"/>
  </w:num>
  <w:num w:numId="12">
    <w:abstractNumId w:val="21"/>
  </w:num>
  <w:num w:numId="13">
    <w:abstractNumId w:val="10"/>
  </w:num>
  <w:num w:numId="14">
    <w:abstractNumId w:val="5"/>
  </w:num>
  <w:num w:numId="15">
    <w:abstractNumId w:val="0"/>
  </w:num>
  <w:num w:numId="16">
    <w:abstractNumId w:val="12"/>
  </w:num>
  <w:num w:numId="17">
    <w:abstractNumId w:val="7"/>
  </w:num>
  <w:num w:numId="18">
    <w:abstractNumId w:val="2"/>
  </w:num>
  <w:num w:numId="19">
    <w:abstractNumId w:val="1"/>
  </w:num>
  <w:num w:numId="20">
    <w:abstractNumId w:val="19"/>
  </w:num>
  <w:num w:numId="21">
    <w:abstractNumId w:val="1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F5"/>
    <w:rsid w:val="003513F5"/>
    <w:rsid w:val="00B95663"/>
    <w:rsid w:val="00B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9956E7F-7DC8-4155-AB23-F3B27A2C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1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5806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1040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501</Words>
  <Characters>2857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roshani-m</dc:creator>
  <cp:lastModifiedBy>Soheila Talan</cp:lastModifiedBy>
  <cp:revision>2</cp:revision>
  <cp:lastPrinted>2016-07-25T05:59:00Z</cp:lastPrinted>
  <dcterms:created xsi:type="dcterms:W3CDTF">2021-07-18T07:57:00Z</dcterms:created>
  <dcterms:modified xsi:type="dcterms:W3CDTF">2021-07-18T07:57:00Z</dcterms:modified>
</cp:coreProperties>
</file>