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D" w:rsidRPr="00C56B5E" w:rsidRDefault="00F1361D" w:rsidP="00F1361D">
      <w:pPr>
        <w:jc w:val="center"/>
        <w:rPr>
          <w:rFonts w:cs="B Titr"/>
          <w:color w:val="FF0000"/>
          <w:rtl/>
          <w:lang w:bidi="fa-IR"/>
        </w:rPr>
      </w:pPr>
      <w:r w:rsidRPr="00C56B5E">
        <w:rPr>
          <w:rFonts w:cs="B Titr" w:hint="cs"/>
          <w:color w:val="FF0000"/>
          <w:highlight w:val="yellow"/>
          <w:rtl/>
          <w:lang w:bidi="fa-IR"/>
        </w:rPr>
        <w:t>برنامه ها و اولویت های</w:t>
      </w:r>
      <w:r w:rsidR="006C4EA9" w:rsidRPr="00C56B5E">
        <w:rPr>
          <w:rFonts w:cs="B Titr" w:hint="cs"/>
          <w:color w:val="FF0000"/>
          <w:highlight w:val="yellow"/>
          <w:rtl/>
          <w:lang w:bidi="fa-IR"/>
        </w:rPr>
        <w:t xml:space="preserve"> مدیریت عوامل خسارت زای گیاهی در</w:t>
      </w:r>
      <w:r w:rsidRPr="00C56B5E">
        <w:rPr>
          <w:rFonts w:cs="B Titr" w:hint="cs"/>
          <w:color w:val="FF0000"/>
          <w:highlight w:val="yellow"/>
          <w:rtl/>
          <w:lang w:bidi="fa-IR"/>
        </w:rPr>
        <w:t xml:space="preserve"> مدیریت حفظ نباتات استان اصفهان</w:t>
      </w:r>
      <w:r w:rsidRPr="00C56B5E">
        <w:rPr>
          <w:rFonts w:cs="B Titr" w:hint="cs"/>
          <w:color w:val="FF0000"/>
          <w:rtl/>
          <w:lang w:bidi="fa-IR"/>
        </w:rPr>
        <w:t xml:space="preserve"> </w:t>
      </w:r>
    </w:p>
    <w:p w:rsidR="006C4EA9" w:rsidRDefault="00F1361D" w:rsidP="006C4EA9">
      <w:pPr>
        <w:jc w:val="center"/>
        <w:rPr>
          <w:rFonts w:cs="B Titr"/>
          <w:rtl/>
          <w:lang w:bidi="fa-IR"/>
        </w:rPr>
      </w:pPr>
      <w:r w:rsidRPr="00F1361D">
        <w:rPr>
          <w:rFonts w:cs="B Titr" w:hint="cs"/>
          <w:rtl/>
          <w:lang w:bidi="fa-IR"/>
        </w:rPr>
        <w:t xml:space="preserve">  در راستای تحقق فرمایشات مقام معظم رهبری </w:t>
      </w:r>
    </w:p>
    <w:p w:rsidR="005E4F82" w:rsidRPr="006C4EA9" w:rsidRDefault="00F1361D" w:rsidP="006C4EA9">
      <w:pPr>
        <w:jc w:val="center"/>
        <w:rPr>
          <w:rFonts w:cs="B Titr"/>
          <w:u w:val="single"/>
          <w:rtl/>
          <w:lang w:bidi="fa-IR"/>
        </w:rPr>
      </w:pPr>
      <w:r w:rsidRPr="00C56B5E">
        <w:rPr>
          <w:rFonts w:cs="B Titr" w:hint="cs"/>
          <w:highlight w:val="green"/>
          <w:u w:val="single"/>
          <w:rtl/>
          <w:lang w:bidi="fa-IR"/>
        </w:rPr>
        <w:t>در سال 1399 با عنوان جهش تولید</w:t>
      </w:r>
    </w:p>
    <w:tbl>
      <w:tblPr>
        <w:tblStyle w:val="TableGrid"/>
        <w:tblW w:w="0" w:type="auto"/>
        <w:tblInd w:w="582" w:type="dxa"/>
        <w:tblLook w:val="04A0"/>
      </w:tblPr>
      <w:tblGrid>
        <w:gridCol w:w="2520"/>
        <w:gridCol w:w="5034"/>
        <w:gridCol w:w="882"/>
      </w:tblGrid>
      <w:tr w:rsidR="006C4EA9" w:rsidTr="006C4EA9">
        <w:trPr>
          <w:trHeight w:val="584"/>
        </w:trPr>
        <w:tc>
          <w:tcPr>
            <w:tcW w:w="2520" w:type="dxa"/>
            <w:vAlign w:val="center"/>
          </w:tcPr>
          <w:p w:rsidR="006C4EA9" w:rsidRDefault="006C4EA9" w:rsidP="006C4EA9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برنامه سطح عملیاتی (هکتار )</w:t>
            </w:r>
          </w:p>
        </w:tc>
        <w:tc>
          <w:tcPr>
            <w:tcW w:w="5034" w:type="dxa"/>
            <w:vAlign w:val="center"/>
          </w:tcPr>
          <w:p w:rsidR="006C4EA9" w:rsidRDefault="006C4EA9" w:rsidP="006C4EA9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برنامه</w:t>
            </w:r>
          </w:p>
        </w:tc>
        <w:tc>
          <w:tcPr>
            <w:tcW w:w="882" w:type="dxa"/>
            <w:vAlign w:val="center"/>
          </w:tcPr>
          <w:p w:rsidR="006C4EA9" w:rsidRDefault="006C4EA9" w:rsidP="006C4EA9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6C4EA9" w:rsidTr="006C4EA9">
        <w:tc>
          <w:tcPr>
            <w:tcW w:w="2520" w:type="dxa"/>
          </w:tcPr>
          <w:p w:rsidR="006C4EA9" w:rsidRDefault="00C56B5E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175000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عوامل خسارت زای قرنطینه نباتی( داخلی و خارجی )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6C4EA9" w:rsidTr="006C4EA9">
        <w:tc>
          <w:tcPr>
            <w:tcW w:w="2520" w:type="dxa"/>
          </w:tcPr>
          <w:p w:rsidR="006C4EA9" w:rsidRDefault="00C56B5E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260000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پیش آگاهی عوامل خسارت زای گیاهی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کنترل سن غلات(مادری- پوره)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</w:tr>
      <w:tr w:rsidR="006C4EA9" w:rsidTr="006C4EA9">
        <w:tc>
          <w:tcPr>
            <w:tcW w:w="2520" w:type="dxa"/>
          </w:tcPr>
          <w:p w:rsidR="006C4EA9" w:rsidRDefault="00C56B5E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علف های هرز غلات پاییزه (یهن برگ- نازک برگ )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بیماری های گیاهان زراعی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مبارزه با ملخ های بومی و مهاجر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مبارزه با جوندگان زیان آور کشاورزی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آفات درختان میوه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بیماری های درختان میوه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60000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مبارزات غیر شیمیایی در محصولات زراعی و باغی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</w:tr>
      <w:tr w:rsidR="006C4EA9" w:rsidTr="006C4EA9"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55000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مدیریت تلفیقی با عوامل خسارت زای گیاهی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</w:tr>
      <w:tr w:rsidR="006C4EA9" w:rsidTr="006C4EA9">
        <w:trPr>
          <w:trHeight w:val="467"/>
        </w:trPr>
        <w:tc>
          <w:tcPr>
            <w:tcW w:w="2520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5034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کنترل بیولوژیک عوامل خسارت زای گلخانه ای و فضای باز</w:t>
            </w:r>
          </w:p>
        </w:tc>
        <w:tc>
          <w:tcPr>
            <w:tcW w:w="882" w:type="dxa"/>
          </w:tcPr>
          <w:p w:rsidR="006C4EA9" w:rsidRDefault="006C4EA9" w:rsidP="00F1361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</w:tr>
      <w:tr w:rsidR="006C4EA9" w:rsidTr="00D0322C">
        <w:tc>
          <w:tcPr>
            <w:tcW w:w="2520" w:type="dxa"/>
          </w:tcPr>
          <w:p w:rsidR="006C4EA9" w:rsidRDefault="00C56B5E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1126015</w:t>
            </w:r>
          </w:p>
        </w:tc>
        <w:tc>
          <w:tcPr>
            <w:tcW w:w="5916" w:type="dxa"/>
            <w:gridSpan w:val="2"/>
          </w:tcPr>
          <w:p w:rsidR="006C4EA9" w:rsidRDefault="006C4EA9" w:rsidP="00F1361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جمع برنامه های مدیریت عوامل خسارت زای گیاهی (هکتار)</w:t>
            </w:r>
          </w:p>
        </w:tc>
      </w:tr>
    </w:tbl>
    <w:p w:rsidR="00F1361D" w:rsidRPr="00F1361D" w:rsidRDefault="00F1361D" w:rsidP="00F1361D">
      <w:pPr>
        <w:jc w:val="center"/>
        <w:rPr>
          <w:rFonts w:cs="B Titr"/>
          <w:lang w:bidi="fa-IR"/>
        </w:rPr>
      </w:pPr>
    </w:p>
    <w:sectPr w:rsidR="00F1361D" w:rsidRPr="00F1361D" w:rsidSect="005E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306C4"/>
    <w:rsid w:val="005E4F82"/>
    <w:rsid w:val="006C4EA9"/>
    <w:rsid w:val="007448AD"/>
    <w:rsid w:val="009F7F70"/>
    <w:rsid w:val="00C306C4"/>
    <w:rsid w:val="00C56B5E"/>
    <w:rsid w:val="00C9187F"/>
    <w:rsid w:val="00F1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mo.aflaki</dc:creator>
  <cp:lastModifiedBy>AsanArgham</cp:lastModifiedBy>
  <cp:revision>2</cp:revision>
  <dcterms:created xsi:type="dcterms:W3CDTF">2020-05-15T03:37:00Z</dcterms:created>
  <dcterms:modified xsi:type="dcterms:W3CDTF">2020-05-15T03:37:00Z</dcterms:modified>
</cp:coreProperties>
</file>