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CF4" w:rsidRPr="008B6228" w:rsidRDefault="007C386F" w:rsidP="008B6228">
      <w:pPr>
        <w:bidi/>
        <w:spacing w:line="480" w:lineRule="auto"/>
        <w:jc w:val="lowKashida"/>
        <w:rPr>
          <w:rFonts w:ascii="Tahoma" w:hAnsi="Tahoma" w:cs="Tahoma"/>
          <w:b/>
          <w:bCs/>
          <w:sz w:val="20"/>
          <w:szCs w:val="20"/>
          <w:rtl/>
          <w:lang w:bidi="fa-IR"/>
        </w:rPr>
      </w:pPr>
      <w:r w:rsidRPr="008B6228">
        <w:rPr>
          <w:rFonts w:ascii="Tahoma" w:hAnsi="Tahoma" w:cs="Tahoma"/>
          <w:b/>
          <w:bCs/>
          <w:sz w:val="20"/>
          <w:szCs w:val="20"/>
          <w:rtl/>
          <w:lang w:bidi="fa-IR"/>
        </w:rPr>
        <w:t>مگس زیتون</w:t>
      </w:r>
      <w:r w:rsidRPr="008B6228">
        <w:rPr>
          <w:rFonts w:ascii="Tahoma" w:hAnsi="Tahoma" w:cs="Tahoma" w:hint="cs"/>
          <w:b/>
          <w:bCs/>
          <w:sz w:val="20"/>
          <w:szCs w:val="20"/>
          <w:rtl/>
          <w:lang w:bidi="fa-IR"/>
        </w:rPr>
        <w:t xml:space="preserve"> :</w:t>
      </w:r>
    </w:p>
    <w:p w:rsidR="007C386F" w:rsidRPr="008B6228" w:rsidRDefault="007C386F" w:rsidP="008B6228">
      <w:pPr>
        <w:bidi/>
        <w:spacing w:line="480" w:lineRule="auto"/>
        <w:jc w:val="lowKashida"/>
        <w:rPr>
          <w:rFonts w:ascii="Tahoma" w:hAnsi="Tahoma" w:cs="Tahoma"/>
          <w:b/>
          <w:bCs/>
          <w:sz w:val="20"/>
          <w:szCs w:val="20"/>
          <w:rtl/>
          <w:lang w:bidi="fa-IR"/>
        </w:rPr>
      </w:pPr>
      <w:r w:rsidRPr="008B6228">
        <w:rPr>
          <w:rFonts w:ascii="Tahoma" w:hAnsi="Tahoma" w:cs="Tahoma" w:hint="cs"/>
          <w:b/>
          <w:bCs/>
          <w:sz w:val="20"/>
          <w:szCs w:val="20"/>
          <w:rtl/>
          <w:lang w:bidi="fa-IR"/>
        </w:rPr>
        <w:t>پراکندگی جغرافیایی:</w:t>
      </w:r>
    </w:p>
    <w:p w:rsidR="007C386F" w:rsidRPr="008B6228" w:rsidRDefault="007C386F" w:rsidP="008B6228">
      <w:pPr>
        <w:bidi/>
        <w:spacing w:line="480" w:lineRule="auto"/>
        <w:jc w:val="lowKashida"/>
        <w:rPr>
          <w:rFonts w:ascii="Tahoma" w:hAnsi="Tahoma" w:cs="Tahoma"/>
          <w:b/>
          <w:bCs/>
          <w:sz w:val="20"/>
          <w:szCs w:val="20"/>
          <w:rtl/>
          <w:lang w:bidi="fa-IR"/>
        </w:rPr>
      </w:pPr>
      <w:r w:rsidRPr="008B6228">
        <w:rPr>
          <w:rFonts w:ascii="Tahoma" w:hAnsi="Tahoma" w:cs="Tahoma" w:hint="cs"/>
          <w:b/>
          <w:bCs/>
          <w:sz w:val="20"/>
          <w:szCs w:val="20"/>
          <w:rtl/>
          <w:lang w:bidi="fa-IR"/>
        </w:rPr>
        <w:t>این حشره در حال حاضر در تمام زیتون کاری حوزه مدیترانه فعال می باشد . در ایران اولین بار در مردادماه 1383 در رستم آباد رودبار مشاهده و به سرعت به تمام مناطق زیتون کاری فوق وارد نمود در حال حاضر بیشترین میزان خسارت این آفت به مناطق زیتونکاری شهر رودبار می باشد.</w:t>
      </w:r>
    </w:p>
    <w:p w:rsidR="00F91C9A" w:rsidRPr="008B6228" w:rsidRDefault="00F91C9A" w:rsidP="008B6228">
      <w:pPr>
        <w:bidi/>
        <w:spacing w:line="480" w:lineRule="auto"/>
        <w:jc w:val="lowKashida"/>
        <w:rPr>
          <w:rFonts w:ascii="Tahoma" w:hAnsi="Tahoma" w:cs="Tahoma"/>
          <w:b/>
          <w:bCs/>
          <w:sz w:val="20"/>
          <w:szCs w:val="20"/>
          <w:rtl/>
          <w:lang w:bidi="fa-IR"/>
        </w:rPr>
      </w:pPr>
      <w:r w:rsidRPr="008B6228">
        <w:rPr>
          <w:rFonts w:ascii="Tahoma" w:hAnsi="Tahoma" w:cs="Tahoma" w:hint="cs"/>
          <w:b/>
          <w:bCs/>
          <w:sz w:val="20"/>
          <w:szCs w:val="20"/>
          <w:rtl/>
          <w:lang w:bidi="fa-IR"/>
        </w:rPr>
        <w:t>مشخصات ظاهری :</w:t>
      </w:r>
    </w:p>
    <w:p w:rsidR="003722EA" w:rsidRPr="008B6228" w:rsidRDefault="00F91C9A" w:rsidP="008B6228">
      <w:pPr>
        <w:bidi/>
        <w:spacing w:line="480" w:lineRule="auto"/>
        <w:jc w:val="lowKashida"/>
        <w:rPr>
          <w:rFonts w:ascii="Tahoma" w:hAnsi="Tahoma" w:cs="Tahoma"/>
          <w:b/>
          <w:bCs/>
          <w:sz w:val="20"/>
          <w:szCs w:val="20"/>
          <w:rtl/>
          <w:lang w:bidi="fa-IR"/>
        </w:rPr>
      </w:pPr>
      <w:r w:rsidRPr="008B6228">
        <w:rPr>
          <w:rFonts w:ascii="Tahoma" w:hAnsi="Tahoma" w:cs="Tahoma" w:hint="cs"/>
          <w:b/>
          <w:bCs/>
          <w:sz w:val="20"/>
          <w:szCs w:val="20"/>
          <w:rtl/>
          <w:lang w:bidi="fa-IR"/>
        </w:rPr>
        <w:t>حشره کامل دارای طول بدن 6-4 میلی متر بوده که اندازه بدن با بالهای باز 14-12 میلی متر می باشد.</w:t>
      </w:r>
      <w:r w:rsidR="00863E86" w:rsidRPr="008B6228">
        <w:rPr>
          <w:rFonts w:ascii="Tahoma" w:hAnsi="Tahoma" w:cs="Tahoma" w:hint="cs"/>
          <w:b/>
          <w:bCs/>
          <w:sz w:val="20"/>
          <w:szCs w:val="20"/>
          <w:rtl/>
          <w:lang w:bidi="fa-IR"/>
        </w:rPr>
        <w:t xml:space="preserve">سر دارای دو چشم مرکب بزرگ که در قسمت پشتی آن دو جفت موی حسی قرار دارد. سینه و شکم به رنگ قهوه ای متمایل به زرد بوده که بر روی سینه خطوطی به صورت طولی آن را به 4 بخش تقسیم می نماید . در قسمت انتهای سینه یک </w:t>
      </w:r>
      <w:r w:rsidR="002F0E7E" w:rsidRPr="008B6228">
        <w:rPr>
          <w:rFonts w:ascii="Tahoma" w:hAnsi="Tahoma" w:cs="Tahoma" w:hint="cs"/>
          <w:b/>
          <w:bCs/>
          <w:sz w:val="20"/>
          <w:szCs w:val="20"/>
          <w:rtl/>
          <w:lang w:bidi="fa-IR"/>
        </w:rPr>
        <w:t>زایده سفید متمایل به زرد وجود داردکه وجه تمایز آن از سایرگونه هاست.</w:t>
      </w:r>
      <w:r w:rsidR="003722EA" w:rsidRPr="008B6228">
        <w:rPr>
          <w:rFonts w:ascii="Tahoma" w:hAnsi="Tahoma" w:cs="Tahoma" w:hint="cs"/>
          <w:b/>
          <w:bCs/>
          <w:sz w:val="20"/>
          <w:szCs w:val="20"/>
          <w:rtl/>
          <w:lang w:bidi="fa-IR"/>
        </w:rPr>
        <w:t xml:space="preserve"> تخم ها کشیده ،استوانه ای شکل به رنگ سفید می باشدو شفیره به شکل استوانه ای شکل بوده که در واقع از پوسته کوتیکولی آخرین سن لاروی به وجود آمده و به رنگ زرد کثیف می باشد که طول آن از 4تا5 میلی متر و عرض آن ار 1.5تا 2 متغییر می باشد.</w:t>
      </w:r>
    </w:p>
    <w:p w:rsidR="003722EA" w:rsidRPr="008B6228" w:rsidRDefault="003722EA" w:rsidP="008B6228">
      <w:pPr>
        <w:bidi/>
        <w:spacing w:line="480" w:lineRule="auto"/>
        <w:jc w:val="lowKashida"/>
        <w:rPr>
          <w:rFonts w:ascii="Tahoma" w:hAnsi="Tahoma" w:cs="Tahoma"/>
          <w:b/>
          <w:bCs/>
          <w:sz w:val="20"/>
          <w:szCs w:val="20"/>
          <w:lang w:bidi="fa-IR"/>
        </w:rPr>
      </w:pPr>
      <w:r w:rsidRPr="008B6228">
        <w:rPr>
          <w:rFonts w:ascii="Tahoma" w:hAnsi="Tahoma" w:cs="Tahoma" w:hint="cs"/>
          <w:b/>
          <w:bCs/>
          <w:sz w:val="20"/>
          <w:szCs w:val="20"/>
          <w:rtl/>
          <w:lang w:bidi="fa-IR"/>
        </w:rPr>
        <w:t>چرخه زندگی :</w:t>
      </w:r>
    </w:p>
    <w:p w:rsidR="003E3B91" w:rsidRPr="008B6228" w:rsidRDefault="003E3B91" w:rsidP="008B6228">
      <w:pPr>
        <w:bidi/>
        <w:spacing w:line="480" w:lineRule="auto"/>
        <w:jc w:val="lowKashida"/>
        <w:rPr>
          <w:rFonts w:ascii="Tahoma" w:hAnsi="Tahoma" w:cs="Tahoma"/>
          <w:b/>
          <w:bCs/>
          <w:sz w:val="20"/>
          <w:szCs w:val="20"/>
          <w:rtl/>
          <w:lang w:bidi="fa-IR"/>
        </w:rPr>
      </w:pPr>
      <w:r w:rsidRPr="008B6228">
        <w:rPr>
          <w:rFonts w:ascii="Tahoma" w:hAnsi="Tahoma" w:cs="Tahoma" w:hint="cs"/>
          <w:b/>
          <w:bCs/>
          <w:sz w:val="20"/>
          <w:szCs w:val="20"/>
          <w:rtl/>
          <w:lang w:bidi="fa-IR"/>
        </w:rPr>
        <w:t>زمستان گذرانی این آفت اکثرا به صورت حشره کامل و یا شفیره در خاک و عمق حداکثر 10 سانتی متر آن و یا در داخل میوه های ریخته شده در پای درختان و حتی در داخل میوه های باقی مانده روی درخت می باشد . در بهار همراه با گرم شدن هوا حشرات کامل در طبیعت ظاهر گشته و شروع به فعالیت های زیستی می نماید .تغذیه این حشرات از نوش ، شهد گل ها و همچنین از عسلک شته ها ، شپشک ها و پسیل می باشد.</w:t>
      </w:r>
    </w:p>
    <w:p w:rsidR="003E3B91" w:rsidRDefault="003E3B91" w:rsidP="008B6228">
      <w:pPr>
        <w:bidi/>
        <w:spacing w:line="480" w:lineRule="auto"/>
        <w:jc w:val="lowKashida"/>
        <w:rPr>
          <w:rFonts w:ascii="Tahoma" w:hAnsi="Tahoma" w:cs="Tahoma"/>
          <w:b/>
          <w:bCs/>
          <w:sz w:val="20"/>
          <w:szCs w:val="20"/>
          <w:lang w:bidi="fa-IR"/>
        </w:rPr>
      </w:pPr>
      <w:r w:rsidRPr="008B6228">
        <w:rPr>
          <w:rFonts w:ascii="Tahoma" w:hAnsi="Tahoma" w:cs="Tahoma" w:hint="cs"/>
          <w:b/>
          <w:bCs/>
          <w:sz w:val="20"/>
          <w:szCs w:val="20"/>
          <w:rtl/>
          <w:lang w:bidi="fa-IR"/>
        </w:rPr>
        <w:t xml:space="preserve">در بهار همزمان با سخت شدن هسته میوه ،تخمگذاری حشرات ماده آغاز می گردد.حشرات ماده در داخل هر میوه یک عدد تخم گذاشته و در ضمن </w:t>
      </w:r>
      <w:r w:rsidR="00FD6577" w:rsidRPr="008B6228">
        <w:rPr>
          <w:rFonts w:ascii="Tahoma" w:hAnsi="Tahoma" w:cs="Tahoma" w:hint="cs"/>
          <w:b/>
          <w:bCs/>
          <w:sz w:val="20"/>
          <w:szCs w:val="20"/>
          <w:rtl/>
          <w:lang w:bidi="fa-IR"/>
        </w:rPr>
        <w:t>میوه هایی را به عنوان محل تخمگذاری انتخاب که قبلا توسط مگس ماده دیگر تخمگذاری نشده باشد به همین در داخل هر میوه اکثرا بیش از یک لارو مشاهده نمی شود. تخم ها پس از طی یک دوره انکوباسیون تفریخ شده و لاروهای سن یک شروع به تغذیه از گوشت میوه می نمایند</w:t>
      </w:r>
      <w:r w:rsidR="00FD6577" w:rsidRPr="008B6228">
        <w:rPr>
          <w:rFonts w:ascii="Tahoma" w:hAnsi="Tahoma" w:cs="Tahoma"/>
          <w:b/>
          <w:bCs/>
          <w:sz w:val="20"/>
          <w:szCs w:val="20"/>
          <w:rtl/>
          <w:lang w:bidi="fa-IR"/>
        </w:rPr>
        <w:t>.</w:t>
      </w:r>
      <w:r w:rsidR="005C7055" w:rsidRPr="008B6228">
        <w:rPr>
          <w:rFonts w:ascii="Tahoma" w:hAnsi="Tahoma" w:cs="Tahoma"/>
          <w:b/>
          <w:bCs/>
          <w:sz w:val="20"/>
          <w:szCs w:val="20"/>
          <w:rtl/>
          <w:lang w:bidi="fa-IR"/>
        </w:rPr>
        <w:t xml:space="preserve"> لارو مگس زیتون باتغذیه از گوشت میوه ،باعث ریزش میوه ها قبل از </w:t>
      </w:r>
      <w:r w:rsidR="005C7055" w:rsidRPr="008B6228">
        <w:rPr>
          <w:rFonts w:ascii="Tahoma" w:hAnsi="Tahoma" w:cs="Tahoma"/>
          <w:b/>
          <w:bCs/>
          <w:sz w:val="20"/>
          <w:szCs w:val="20"/>
          <w:rtl/>
          <w:lang w:bidi="fa-IR"/>
        </w:rPr>
        <w:lastRenderedPageBreak/>
        <w:t>برداشت می شوند، همچنین باعث کاهش کیفیت روغن زیتون و ورود پاتوژن ها از محل ورودی لاروها شده</w:t>
      </w:r>
      <w:r w:rsidR="00E320CF">
        <w:rPr>
          <w:rFonts w:ascii="Tahoma" w:hAnsi="Tahoma" w:cs="Tahoma" w:hint="cs"/>
          <w:b/>
          <w:bCs/>
          <w:sz w:val="20"/>
          <w:szCs w:val="20"/>
          <w:rtl/>
          <w:lang w:bidi="fa-IR"/>
        </w:rPr>
        <w:t xml:space="preserve"> </w:t>
      </w:r>
      <w:r w:rsidR="005C7055" w:rsidRPr="008B6228">
        <w:rPr>
          <w:rFonts w:ascii="Tahoma" w:hAnsi="Tahoma" w:cs="Tahoma"/>
          <w:b/>
          <w:bCs/>
          <w:sz w:val="20"/>
          <w:szCs w:val="20"/>
          <w:rtl/>
          <w:lang w:bidi="fa-IR"/>
        </w:rPr>
        <w:t>و  اسیدیته داخل میوه ها 2 تا 4 برابر افزایش می یابد</w:t>
      </w:r>
      <w:r w:rsidR="00A614EF" w:rsidRPr="008B6228">
        <w:rPr>
          <w:rFonts w:ascii="Tahoma" w:hAnsi="Tahoma" w:cs="Tahoma" w:hint="cs"/>
          <w:b/>
          <w:bCs/>
          <w:sz w:val="20"/>
          <w:szCs w:val="20"/>
          <w:rtl/>
          <w:lang w:bidi="fa-IR"/>
        </w:rPr>
        <w:t>.</w:t>
      </w:r>
    </w:p>
    <w:p w:rsidR="000E059C" w:rsidRDefault="000E059C" w:rsidP="000E059C">
      <w:pPr>
        <w:bidi/>
        <w:spacing w:line="480" w:lineRule="auto"/>
        <w:jc w:val="lowKashida"/>
        <w:rPr>
          <w:rFonts w:ascii="Tahoma" w:hAnsi="Tahoma" w:cs="Tahoma"/>
          <w:b/>
          <w:bCs/>
          <w:sz w:val="20"/>
          <w:szCs w:val="20"/>
          <w:lang w:bidi="fa-IR"/>
        </w:rPr>
      </w:pPr>
    </w:p>
    <w:p w:rsidR="000E059C" w:rsidRDefault="000E059C" w:rsidP="000E059C">
      <w:pPr>
        <w:bidi/>
        <w:spacing w:line="480" w:lineRule="auto"/>
        <w:jc w:val="lowKashida"/>
        <w:rPr>
          <w:rFonts w:ascii="Tahoma" w:hAnsi="Tahoma" w:cs="Tahoma"/>
          <w:b/>
          <w:bCs/>
          <w:sz w:val="20"/>
          <w:szCs w:val="20"/>
          <w:lang w:bidi="fa-IR"/>
        </w:rPr>
      </w:pPr>
      <w:r>
        <w:rPr>
          <w:rFonts w:ascii="Tahoma" w:hAnsi="Tahoma" w:cs="Tahoma"/>
          <w:b/>
          <w:bCs/>
          <w:noProof/>
          <w:sz w:val="20"/>
          <w:szCs w:val="20"/>
          <w:rtl/>
          <w:lang w:bidi="fa-IR"/>
        </w:rPr>
        <w:drawing>
          <wp:inline distT="0" distB="0" distL="0" distR="0">
            <wp:extent cx="3810000" cy="2476500"/>
            <wp:effectExtent l="19050" t="0" r="0" b="0"/>
            <wp:docPr id="1" name="Picture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 cstate="print"/>
                    <a:stretch>
                      <a:fillRect/>
                    </a:stretch>
                  </pic:blipFill>
                  <pic:spPr>
                    <a:xfrm>
                      <a:off x="0" y="0"/>
                      <a:ext cx="3810000" cy="2476500"/>
                    </a:xfrm>
                    <a:prstGeom prst="rect">
                      <a:avLst/>
                    </a:prstGeom>
                    <a:ln>
                      <a:noFill/>
                    </a:ln>
                    <a:effectLst>
                      <a:softEdge rad="112500"/>
                    </a:effectLst>
                  </pic:spPr>
                </pic:pic>
              </a:graphicData>
            </a:graphic>
          </wp:inline>
        </w:drawing>
      </w:r>
    </w:p>
    <w:p w:rsidR="000E059C" w:rsidRDefault="000E059C" w:rsidP="000E059C">
      <w:pPr>
        <w:bidi/>
        <w:spacing w:line="480" w:lineRule="auto"/>
        <w:jc w:val="lowKashida"/>
        <w:rPr>
          <w:rFonts w:ascii="Tahoma" w:hAnsi="Tahoma" w:cs="Tahoma"/>
          <w:b/>
          <w:bCs/>
          <w:sz w:val="20"/>
          <w:szCs w:val="20"/>
          <w:lang w:bidi="fa-IR"/>
        </w:rPr>
      </w:pPr>
    </w:p>
    <w:p w:rsidR="000E059C" w:rsidRDefault="000E059C" w:rsidP="000E059C">
      <w:pPr>
        <w:bidi/>
        <w:spacing w:line="480" w:lineRule="auto"/>
        <w:jc w:val="lowKashida"/>
        <w:rPr>
          <w:rFonts w:ascii="Tahoma" w:hAnsi="Tahoma" w:cs="Tahoma"/>
          <w:b/>
          <w:bCs/>
          <w:sz w:val="20"/>
          <w:szCs w:val="20"/>
          <w:lang w:bidi="fa-IR"/>
        </w:rPr>
      </w:pPr>
      <w:r>
        <w:rPr>
          <w:rFonts w:ascii="Tahoma" w:hAnsi="Tahoma" w:cs="Tahoma"/>
          <w:b/>
          <w:bCs/>
          <w:noProof/>
          <w:sz w:val="20"/>
          <w:szCs w:val="20"/>
          <w:rtl/>
          <w:lang w:bidi="fa-IR"/>
        </w:rPr>
        <w:drawing>
          <wp:inline distT="0" distB="0" distL="0" distR="0">
            <wp:extent cx="3857625" cy="2114550"/>
            <wp:effectExtent l="19050" t="0" r="9525" b="0"/>
            <wp:docPr id="2" name="Picture 1"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6" cstate="print"/>
                    <a:stretch>
                      <a:fillRect/>
                    </a:stretch>
                  </pic:blipFill>
                  <pic:spPr>
                    <a:xfrm>
                      <a:off x="0" y="0"/>
                      <a:ext cx="3857625" cy="2114550"/>
                    </a:xfrm>
                    <a:prstGeom prst="rect">
                      <a:avLst/>
                    </a:prstGeom>
                    <a:ln>
                      <a:noFill/>
                    </a:ln>
                    <a:effectLst>
                      <a:softEdge rad="112500"/>
                    </a:effectLst>
                  </pic:spPr>
                </pic:pic>
              </a:graphicData>
            </a:graphic>
          </wp:inline>
        </w:drawing>
      </w:r>
    </w:p>
    <w:p w:rsidR="002A7F10" w:rsidRPr="008B6228" w:rsidRDefault="001C3AB5" w:rsidP="002A7F10">
      <w:pPr>
        <w:bidi/>
        <w:spacing w:line="480" w:lineRule="auto"/>
        <w:jc w:val="lowKashida"/>
        <w:rPr>
          <w:rFonts w:ascii="Tahoma" w:hAnsi="Tahoma" w:cs="Tahoma"/>
          <w:b/>
          <w:bCs/>
          <w:sz w:val="20"/>
          <w:szCs w:val="20"/>
          <w:rtl/>
          <w:lang w:bidi="fa-IR"/>
        </w:rPr>
      </w:pPr>
      <w:r>
        <w:rPr>
          <w:rFonts w:ascii="Tahoma" w:hAnsi="Tahoma" w:cs="Tahoma"/>
          <w:b/>
          <w:bCs/>
          <w:noProof/>
          <w:sz w:val="20"/>
          <w:szCs w:val="20"/>
          <w:rtl/>
        </w:rPr>
        <w:pict>
          <v:shapetype id="_x0000_t202" coordsize="21600,21600" o:spt="202" path="m,l,21600r21600,l21600,xe">
            <v:stroke joinstyle="miter"/>
            <v:path gradientshapeok="t" o:connecttype="rect"/>
          </v:shapetype>
          <v:shape id="_x0000_s1026" type="#_x0000_t202" style="position:absolute;left:0;text-align:left;margin-left:123.75pt;margin-top:14.55pt;width:344.25pt;height:41.25pt;z-index:251658240">
            <v:textbox>
              <w:txbxContent>
                <w:p w:rsidR="002A7F10" w:rsidRPr="002A7F10" w:rsidRDefault="002A7F10" w:rsidP="002A7F10">
                  <w:pPr>
                    <w:jc w:val="center"/>
                    <w:rPr>
                      <w:sz w:val="40"/>
                      <w:szCs w:val="40"/>
                      <w:rtl/>
                      <w:lang w:bidi="fa-IR"/>
                    </w:rPr>
                  </w:pPr>
                  <w:r w:rsidRPr="002A7F10">
                    <w:rPr>
                      <w:rFonts w:hint="cs"/>
                      <w:sz w:val="40"/>
                      <w:szCs w:val="40"/>
                      <w:rtl/>
                      <w:lang w:bidi="fa-IR"/>
                    </w:rPr>
                    <w:t>مگس زیتون</w:t>
                  </w:r>
                </w:p>
              </w:txbxContent>
            </v:textbox>
          </v:shape>
        </w:pict>
      </w:r>
    </w:p>
    <w:p w:rsidR="00A3638F" w:rsidRDefault="00A3638F" w:rsidP="008B6228">
      <w:pPr>
        <w:bidi/>
        <w:spacing w:line="480" w:lineRule="auto"/>
        <w:jc w:val="lowKashida"/>
        <w:rPr>
          <w:rFonts w:ascii="Tahoma" w:hAnsi="Tahoma" w:cs="Tahoma"/>
          <w:b/>
          <w:bCs/>
          <w:sz w:val="20"/>
          <w:szCs w:val="20"/>
          <w:lang w:bidi="fa-IR"/>
        </w:rPr>
      </w:pPr>
    </w:p>
    <w:p w:rsidR="000E059C" w:rsidRDefault="000E059C" w:rsidP="000E059C">
      <w:pPr>
        <w:bidi/>
        <w:spacing w:line="480" w:lineRule="auto"/>
        <w:jc w:val="lowKashida"/>
        <w:rPr>
          <w:rFonts w:ascii="Tahoma" w:hAnsi="Tahoma" w:cs="Tahoma" w:hint="cs"/>
          <w:b/>
          <w:bCs/>
          <w:sz w:val="20"/>
          <w:szCs w:val="20"/>
          <w:rtl/>
          <w:lang w:bidi="fa-IR"/>
        </w:rPr>
      </w:pPr>
    </w:p>
    <w:p w:rsidR="00AF6F7D" w:rsidRDefault="00AF6F7D" w:rsidP="00AF6F7D">
      <w:pPr>
        <w:bidi/>
        <w:spacing w:line="480" w:lineRule="auto"/>
        <w:jc w:val="lowKashida"/>
        <w:rPr>
          <w:rFonts w:ascii="Tahoma" w:hAnsi="Tahoma" w:cs="Tahoma"/>
          <w:b/>
          <w:bCs/>
          <w:sz w:val="20"/>
          <w:szCs w:val="20"/>
          <w:lang w:bidi="fa-IR"/>
        </w:rPr>
      </w:pPr>
    </w:p>
    <w:p w:rsidR="00AF6F7D" w:rsidRPr="0084721C" w:rsidRDefault="00AF6F7D" w:rsidP="00AF6F7D">
      <w:pPr>
        <w:bidi/>
        <w:spacing w:line="480" w:lineRule="auto"/>
        <w:jc w:val="lowKashida"/>
        <w:rPr>
          <w:rFonts w:ascii="Tahoma" w:hAnsi="Tahoma" w:cs="Tahoma"/>
          <w:b/>
          <w:bCs/>
          <w:rtl/>
          <w:lang w:bidi="fa-IR"/>
        </w:rPr>
      </w:pPr>
      <w:r w:rsidRPr="0084721C">
        <w:rPr>
          <w:rFonts w:ascii="Tahoma" w:hAnsi="Tahoma" w:cs="Tahoma" w:hint="cs"/>
          <w:b/>
          <w:bCs/>
          <w:rtl/>
          <w:lang w:bidi="fa-IR"/>
        </w:rPr>
        <w:lastRenderedPageBreak/>
        <w:t>روش های کنترل :</w:t>
      </w:r>
    </w:p>
    <w:p w:rsidR="00AF6F7D" w:rsidRPr="0084721C" w:rsidRDefault="00AF6F7D" w:rsidP="00AF6F7D">
      <w:pPr>
        <w:pStyle w:val="ListParagraph"/>
        <w:numPr>
          <w:ilvl w:val="0"/>
          <w:numId w:val="1"/>
        </w:numPr>
        <w:bidi/>
        <w:spacing w:line="480" w:lineRule="auto"/>
        <w:jc w:val="lowKashida"/>
        <w:rPr>
          <w:rFonts w:ascii="Tahoma" w:hAnsi="Tahoma" w:cs="Tahoma"/>
          <w:b/>
          <w:bCs/>
          <w:lang w:bidi="fa-IR"/>
        </w:rPr>
      </w:pPr>
      <w:r w:rsidRPr="0084721C">
        <w:rPr>
          <w:rFonts w:ascii="Tahoma" w:hAnsi="Tahoma" w:cs="Tahoma" w:hint="cs"/>
          <w:b/>
          <w:bCs/>
          <w:rtl/>
          <w:lang w:bidi="fa-IR"/>
        </w:rPr>
        <w:t>ردیابی و پیش آگاهی در رابطه بازمان فعالیت مگس و اقدام به موقع در خصوص نصب تله ها و برداشت به موقع میوه ها.</w:t>
      </w:r>
    </w:p>
    <w:p w:rsidR="00AF6F7D" w:rsidRPr="0084721C" w:rsidRDefault="00AF6F7D" w:rsidP="00AF6F7D">
      <w:pPr>
        <w:pStyle w:val="ListParagraph"/>
        <w:numPr>
          <w:ilvl w:val="0"/>
          <w:numId w:val="1"/>
        </w:numPr>
        <w:bidi/>
        <w:spacing w:line="480" w:lineRule="auto"/>
        <w:jc w:val="lowKashida"/>
        <w:rPr>
          <w:rFonts w:ascii="Tahoma" w:hAnsi="Tahoma" w:cs="Tahoma"/>
          <w:b/>
          <w:bCs/>
          <w:lang w:bidi="fa-IR"/>
        </w:rPr>
      </w:pPr>
      <w:r w:rsidRPr="0084721C">
        <w:rPr>
          <w:rFonts w:ascii="Tahoma" w:hAnsi="Tahoma" w:cs="Tahoma" w:hint="cs"/>
          <w:b/>
          <w:bCs/>
          <w:rtl/>
          <w:lang w:bidi="fa-IR"/>
        </w:rPr>
        <w:t>جمع آوری میوه های آلوده در پایان فصل (ریخته شده در پای درختان و یا روی شاخه ها )</w:t>
      </w:r>
    </w:p>
    <w:p w:rsidR="00AF6F7D" w:rsidRPr="0084721C" w:rsidRDefault="00AF6F7D" w:rsidP="00AF6F7D">
      <w:pPr>
        <w:pStyle w:val="ListParagraph"/>
        <w:numPr>
          <w:ilvl w:val="0"/>
          <w:numId w:val="1"/>
        </w:numPr>
        <w:bidi/>
        <w:spacing w:line="480" w:lineRule="auto"/>
        <w:jc w:val="lowKashida"/>
        <w:rPr>
          <w:rFonts w:ascii="Tahoma" w:hAnsi="Tahoma" w:cs="Tahoma"/>
          <w:b/>
          <w:bCs/>
          <w:lang w:bidi="fa-IR"/>
        </w:rPr>
      </w:pPr>
      <w:r w:rsidRPr="0084721C">
        <w:rPr>
          <w:rFonts w:ascii="Tahoma" w:hAnsi="Tahoma" w:cs="Tahoma" w:hint="cs"/>
          <w:b/>
          <w:bCs/>
          <w:rtl/>
          <w:lang w:bidi="fa-IR"/>
        </w:rPr>
        <w:t>هرس درختان (باعث تهویه بهتر تاج درخت می شود )</w:t>
      </w:r>
    </w:p>
    <w:p w:rsidR="00AF6F7D" w:rsidRPr="0084721C" w:rsidRDefault="00AF6F7D" w:rsidP="00AF6F7D">
      <w:pPr>
        <w:pStyle w:val="ListParagraph"/>
        <w:numPr>
          <w:ilvl w:val="0"/>
          <w:numId w:val="1"/>
        </w:numPr>
        <w:bidi/>
        <w:spacing w:line="480" w:lineRule="auto"/>
        <w:jc w:val="lowKashida"/>
        <w:rPr>
          <w:rFonts w:ascii="Tahoma" w:hAnsi="Tahoma" w:cs="Tahoma"/>
          <w:b/>
          <w:bCs/>
          <w:lang w:bidi="fa-IR"/>
        </w:rPr>
      </w:pPr>
      <w:r w:rsidRPr="0084721C">
        <w:rPr>
          <w:rFonts w:ascii="Tahoma" w:hAnsi="Tahoma" w:cs="Tahoma" w:hint="cs"/>
          <w:b/>
          <w:bCs/>
          <w:rtl/>
          <w:lang w:bidi="fa-IR"/>
        </w:rPr>
        <w:t>مبارزه با سایر آفات درختان زیتون نظیر پسیل زیتون و شپشک سیاه زیتون ( عسلک این حشرات منبع غذایی بسیار مناسبی را برای مگس های بالغ زیتون در فصل بهار تامین می کند)</w:t>
      </w:r>
    </w:p>
    <w:p w:rsidR="00AF6F7D" w:rsidRPr="0084721C" w:rsidRDefault="00AF6F7D" w:rsidP="00AF6F7D">
      <w:pPr>
        <w:pStyle w:val="ListParagraph"/>
        <w:numPr>
          <w:ilvl w:val="0"/>
          <w:numId w:val="1"/>
        </w:numPr>
        <w:bidi/>
        <w:spacing w:line="480" w:lineRule="auto"/>
        <w:jc w:val="lowKashida"/>
        <w:rPr>
          <w:rFonts w:ascii="Tahoma" w:hAnsi="Tahoma" w:cs="Tahoma"/>
          <w:b/>
          <w:bCs/>
          <w:lang w:bidi="fa-IR"/>
        </w:rPr>
      </w:pPr>
      <w:r w:rsidRPr="0084721C">
        <w:rPr>
          <w:rFonts w:ascii="Tahoma" w:hAnsi="Tahoma" w:cs="Tahoma" w:hint="cs"/>
          <w:b/>
          <w:bCs/>
          <w:rtl/>
          <w:lang w:bidi="fa-IR"/>
        </w:rPr>
        <w:t xml:space="preserve">کاربرد انواع تله ها برای جلب مگی و همچنین سمپاشی درختان به صورت </w:t>
      </w:r>
      <w:r w:rsidRPr="0084721C">
        <w:rPr>
          <w:rFonts w:ascii="Tahoma" w:hAnsi="Tahoma" w:cs="Tahoma"/>
          <w:b/>
          <w:bCs/>
          <w:lang w:bidi="fa-IR"/>
        </w:rPr>
        <w:t xml:space="preserve">Bait spray </w:t>
      </w:r>
      <w:r w:rsidRPr="0084721C">
        <w:rPr>
          <w:rFonts w:ascii="Tahoma" w:hAnsi="Tahoma" w:cs="Tahoma" w:hint="cs"/>
          <w:b/>
          <w:bCs/>
          <w:rtl/>
          <w:lang w:bidi="fa-IR"/>
        </w:rPr>
        <w:t xml:space="preserve"> و </w:t>
      </w:r>
      <w:r w:rsidRPr="0084721C">
        <w:rPr>
          <w:rFonts w:ascii="Tahoma" w:hAnsi="Tahoma" w:cs="Tahoma"/>
          <w:b/>
          <w:bCs/>
          <w:lang w:bidi="fa-IR"/>
        </w:rPr>
        <w:t>cover spray</w:t>
      </w:r>
    </w:p>
    <w:p w:rsidR="00AF6F7D" w:rsidRPr="0084721C" w:rsidRDefault="00AF6F7D" w:rsidP="00AF6F7D">
      <w:pPr>
        <w:pStyle w:val="ListParagraph"/>
        <w:numPr>
          <w:ilvl w:val="0"/>
          <w:numId w:val="1"/>
        </w:numPr>
        <w:bidi/>
        <w:spacing w:line="480" w:lineRule="auto"/>
        <w:jc w:val="lowKashida"/>
        <w:rPr>
          <w:rFonts w:ascii="Tahoma" w:hAnsi="Tahoma" w:cs="Tahoma"/>
          <w:b/>
          <w:bCs/>
          <w:rtl/>
          <w:lang w:bidi="fa-IR"/>
        </w:rPr>
      </w:pPr>
      <w:r w:rsidRPr="0084721C">
        <w:rPr>
          <w:rFonts w:ascii="Tahoma" w:hAnsi="Tahoma" w:cs="Tahoma" w:hint="cs"/>
          <w:b/>
          <w:bCs/>
          <w:rtl/>
          <w:lang w:bidi="fa-IR"/>
        </w:rPr>
        <w:t>استمرار مبارزه با آفت در طول سال حتی هنگامی که میوه بر روی درختان موجود نمی باشد (تجربه نشان داده است که آفت مگس زیتون در فصل زمستان به صورت حشره کامل فعالیت می نماید و با نصب تله های جلب کننده غذایی در برخی از ایام می توان نسبت به شکار و کاهش جمعیت اقدام نمود)</w:t>
      </w:r>
    </w:p>
    <w:p w:rsidR="000E059C" w:rsidRPr="008B6228" w:rsidRDefault="000E059C" w:rsidP="000E059C">
      <w:pPr>
        <w:bidi/>
        <w:spacing w:line="480" w:lineRule="auto"/>
        <w:jc w:val="lowKashida"/>
        <w:rPr>
          <w:rFonts w:ascii="Tahoma" w:hAnsi="Tahoma" w:cs="Tahoma"/>
          <w:b/>
          <w:bCs/>
          <w:sz w:val="20"/>
          <w:szCs w:val="20"/>
          <w:rtl/>
          <w:lang w:bidi="fa-IR"/>
        </w:rPr>
      </w:pPr>
    </w:p>
    <w:p w:rsidR="00CA4B3F" w:rsidRPr="008B6228" w:rsidRDefault="00CA4B3F" w:rsidP="008B6228">
      <w:pPr>
        <w:bidi/>
        <w:spacing w:line="480" w:lineRule="auto"/>
        <w:jc w:val="lowKashida"/>
        <w:rPr>
          <w:rFonts w:ascii="Tahoma" w:hAnsi="Tahoma" w:cs="Tahoma"/>
          <w:b/>
          <w:bCs/>
          <w:sz w:val="20"/>
          <w:szCs w:val="20"/>
          <w:rtl/>
          <w:lang w:bidi="fa-IR"/>
        </w:rPr>
      </w:pPr>
    </w:p>
    <w:sectPr w:rsidR="00CA4B3F" w:rsidRPr="008B6228" w:rsidSect="00DC3C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42498A"/>
    <w:multiLevelType w:val="hybridMultilevel"/>
    <w:tmpl w:val="EF6CB5B8"/>
    <w:lvl w:ilvl="0" w:tplc="8480B7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386F"/>
    <w:rsid w:val="000E059C"/>
    <w:rsid w:val="001C3AB5"/>
    <w:rsid w:val="002A7F10"/>
    <w:rsid w:val="002F0E7E"/>
    <w:rsid w:val="003722EA"/>
    <w:rsid w:val="003E3B91"/>
    <w:rsid w:val="005C7055"/>
    <w:rsid w:val="007C386F"/>
    <w:rsid w:val="00863E86"/>
    <w:rsid w:val="00864190"/>
    <w:rsid w:val="008B6228"/>
    <w:rsid w:val="00916803"/>
    <w:rsid w:val="00A3638F"/>
    <w:rsid w:val="00A614EF"/>
    <w:rsid w:val="00AF6F7D"/>
    <w:rsid w:val="00CA4B3F"/>
    <w:rsid w:val="00D870D6"/>
    <w:rsid w:val="00DC3CF4"/>
    <w:rsid w:val="00E320CF"/>
    <w:rsid w:val="00F8607E"/>
    <w:rsid w:val="00F91C9A"/>
    <w:rsid w:val="00FD6577"/>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C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59C"/>
    <w:rPr>
      <w:rFonts w:ascii="Tahoma" w:hAnsi="Tahoma" w:cs="Tahoma"/>
      <w:sz w:val="16"/>
      <w:szCs w:val="16"/>
    </w:rPr>
  </w:style>
  <w:style w:type="paragraph" w:styleId="ListParagraph">
    <w:name w:val="List Paragraph"/>
    <w:basedOn w:val="Normal"/>
    <w:uiPriority w:val="34"/>
    <w:qFormat/>
    <w:rsid w:val="00AF6F7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ha.shafiee</dc:creator>
  <cp:keywords/>
  <dc:description/>
  <cp:lastModifiedBy>h.shafiee</cp:lastModifiedBy>
  <cp:revision>17</cp:revision>
  <dcterms:created xsi:type="dcterms:W3CDTF">2016-10-03T09:45:00Z</dcterms:created>
  <dcterms:modified xsi:type="dcterms:W3CDTF">2017-08-16T06:19:00Z</dcterms:modified>
</cp:coreProperties>
</file>