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34" w:rsidRPr="00A81D17" w:rsidRDefault="00CB74AC" w:rsidP="00437DA1">
      <w:pPr>
        <w:bidi/>
        <w:spacing w:line="480" w:lineRule="auto"/>
        <w:jc w:val="center"/>
        <w:rPr>
          <w:rFonts w:ascii="Tahoma" w:hAnsi="Tahoma" w:cs="Tahoma"/>
          <w:b/>
          <w:bCs/>
          <w:sz w:val="36"/>
          <w:szCs w:val="36"/>
          <w:rtl/>
          <w:lang w:bidi="fa-IR"/>
        </w:rPr>
      </w:pPr>
      <w:r w:rsidRPr="00A81D17">
        <w:rPr>
          <w:rFonts w:ascii="Tahoma" w:hAnsi="Tahoma" w:cs="Tahoma"/>
          <w:b/>
          <w:bCs/>
          <w:sz w:val="36"/>
          <w:szCs w:val="36"/>
          <w:rtl/>
          <w:lang w:bidi="fa-IR"/>
        </w:rPr>
        <w:t>بید سیب زمینی :</w:t>
      </w:r>
    </w:p>
    <w:p w:rsidR="00437DA1" w:rsidRPr="00437DA1" w:rsidRDefault="00437DA1" w:rsidP="00437DA1">
      <w:pPr>
        <w:bidi/>
        <w:spacing w:line="480" w:lineRule="auto"/>
        <w:rPr>
          <w:rFonts w:ascii="Tahoma" w:hAnsi="Tahoma" w:cs="Tahoma"/>
          <w:b/>
          <w:bCs/>
          <w:sz w:val="36"/>
          <w:szCs w:val="36"/>
          <w:rtl/>
          <w:lang w:bidi="fa-IR"/>
        </w:rPr>
      </w:pPr>
      <w:r w:rsidRPr="00437DA1">
        <w:rPr>
          <w:rStyle w:val="Strong"/>
          <w:rFonts w:ascii="Tahoma" w:hAnsi="Tahoma" w:cs="Tahoma"/>
          <w:sz w:val="20"/>
          <w:szCs w:val="20"/>
          <w:rtl/>
        </w:rPr>
        <w:t>بید سیب زمینی علاوه برسیب زمینی به محصولات گوناگون دیگر از جمله توتون ، بادمجان ، گوجه فرنگی و از گیاهان غیر زراعی به گل اطلسی ، علفهای هرز تاج ریزی و تاتوره حمله می کند</w:t>
      </w:r>
      <w:r w:rsidRPr="00437DA1">
        <w:rPr>
          <w:rStyle w:val="Strong"/>
          <w:rFonts w:ascii="Tahoma" w:hAnsi="Tahoma" w:cs="Tahoma" w:hint="cs"/>
          <w:sz w:val="20"/>
          <w:szCs w:val="20"/>
          <w:rtl/>
        </w:rPr>
        <w:t>.</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حشره کامل</w:t>
      </w:r>
      <w:r w:rsidRPr="00437DA1">
        <w:rPr>
          <w:rStyle w:val="Strong"/>
          <w:rFonts w:ascii="Tahoma" w:hAnsi="Tahoma" w:cs="Tahoma" w:hint="cs"/>
          <w:sz w:val="20"/>
          <w:szCs w:val="20"/>
          <w:rtl/>
        </w:rPr>
        <w:t xml:space="preserve"> :</w:t>
      </w:r>
      <w:r w:rsidRPr="00437DA1">
        <w:rPr>
          <w:rStyle w:val="Strong"/>
          <w:rFonts w:ascii="Tahoma" w:hAnsi="Tahoma" w:cs="Tahoma"/>
          <w:sz w:val="20"/>
          <w:szCs w:val="20"/>
        </w:rPr>
        <w:t xml:space="preserve">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Pr>
        <w:t xml:space="preserve">     </w:t>
      </w:r>
      <w:r w:rsidRPr="00437DA1">
        <w:rPr>
          <w:rStyle w:val="Strong"/>
          <w:rFonts w:ascii="Tahoma" w:hAnsi="Tahoma" w:cs="Tahoma"/>
          <w:sz w:val="20"/>
          <w:szCs w:val="20"/>
          <w:rtl/>
        </w:rPr>
        <w:t>دارای دو جفت بال کم عرض ، رنگ این پروانه خاکستری متمایل به قهوه ای ، سطح رویی بالهای جلویی از نقطه های تیره پوشیده شده است و کنارآن به دسته ای از موها که در لبه پایین بالهای زیرین بلند تر است ختم می شود. شکم در حشره بالغ ماده برنگ روشن و در حشره بالغ نر تیره رنگ و در انتها قدری پهن شده که بدین وسیله می توان حشرات نر و ماده را از هم تشخیص داد</w:t>
      </w:r>
      <w:r w:rsidR="00437DA1" w:rsidRPr="00437DA1">
        <w:rPr>
          <w:rStyle w:val="Strong"/>
          <w:rFonts w:ascii="Tahoma" w:hAnsi="Tahoma" w:cs="Tahoma" w:hint="cs"/>
          <w:sz w:val="20"/>
          <w:szCs w:val="20"/>
          <w:rtl/>
        </w:rPr>
        <w:t>.</w:t>
      </w:r>
      <w:r w:rsidRPr="00437DA1">
        <w:rPr>
          <w:rStyle w:val="Strong"/>
          <w:rFonts w:ascii="Tahoma" w:hAnsi="Tahoma" w:cs="Tahoma"/>
          <w:sz w:val="20"/>
          <w:szCs w:val="20"/>
        </w:rPr>
        <w:t>.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تخم تقریباً تخم مرغی شکل و رنگ آن در ابتدا کرم روشن و در مرحله تفریخ  به رنگ تیره در می آید . تخمها به صورت انفرادی یا دسته جمعی در زیر برگها و گاهی روی برگها و در غده های سیب زمینی  در محل گودی های روی غده ها گذاشته می شود</w:t>
      </w:r>
      <w:r w:rsidR="00437DA1" w:rsidRPr="00437DA1">
        <w:rPr>
          <w:rStyle w:val="Strong"/>
          <w:rFonts w:ascii="Tahoma" w:hAnsi="Tahoma" w:cs="Tahoma" w:hint="cs"/>
          <w:sz w:val="20"/>
          <w:szCs w:val="20"/>
          <w:rtl/>
        </w:rPr>
        <w:t>.</w:t>
      </w:r>
      <w:r w:rsidRPr="00437DA1">
        <w:rPr>
          <w:rStyle w:val="Strong"/>
          <w:rFonts w:ascii="Tahoma" w:hAnsi="Tahoma" w:cs="Tahoma"/>
          <w:sz w:val="20"/>
          <w:szCs w:val="20"/>
        </w:rPr>
        <w:t>.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لارو</w:t>
      </w:r>
      <w:r w:rsidRPr="00437DA1">
        <w:rPr>
          <w:rStyle w:val="Strong"/>
          <w:rFonts w:ascii="Tahoma" w:hAnsi="Tahoma" w:cs="Tahoma" w:hint="cs"/>
          <w:sz w:val="20"/>
          <w:szCs w:val="20"/>
          <w:rtl/>
        </w:rPr>
        <w:t xml:space="preserve"> :</w:t>
      </w:r>
    </w:p>
    <w:p w:rsidR="00CB74AC" w:rsidRPr="00437DA1" w:rsidRDefault="00CB74AC" w:rsidP="00D065BE">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Pr>
        <w:t xml:space="preserve">  </w:t>
      </w:r>
      <w:r w:rsidRPr="00437DA1">
        <w:rPr>
          <w:rStyle w:val="Strong"/>
          <w:rFonts w:ascii="Tahoma" w:hAnsi="Tahoma" w:cs="Tahoma"/>
          <w:sz w:val="20"/>
          <w:szCs w:val="20"/>
          <w:rtl/>
        </w:rPr>
        <w:t>لارو ها که عامل اصلی خسارت هستند در رشد کامل به 10-12  میلی متر می رسند رنگ آنها در صورتی</w:t>
      </w:r>
      <w:r w:rsidR="005154FC">
        <w:rPr>
          <w:rStyle w:val="Strong"/>
          <w:rFonts w:ascii="Tahoma" w:hAnsi="Tahoma" w:cs="Tahoma" w:hint="cs"/>
          <w:sz w:val="20"/>
          <w:szCs w:val="20"/>
          <w:rtl/>
        </w:rPr>
        <w:t xml:space="preserve"> </w:t>
      </w:r>
      <w:r w:rsidRPr="00437DA1">
        <w:rPr>
          <w:rStyle w:val="Strong"/>
          <w:rFonts w:ascii="Tahoma" w:hAnsi="Tahoma" w:cs="Tahoma"/>
          <w:sz w:val="20"/>
          <w:szCs w:val="20"/>
          <w:rtl/>
        </w:rPr>
        <w:t xml:space="preserve">که از برگ یا دیگر اندام های هوایی بوته تغذیه کرده باشند سبز و در صورتیکه از غده تغذیه کرده  لارو </w:t>
      </w:r>
      <w:r w:rsidR="00D065BE">
        <w:rPr>
          <w:rStyle w:val="Strong"/>
          <w:rFonts w:ascii="Tahoma" w:hAnsi="Tahoma" w:cs="Tahoma" w:hint="cs"/>
          <w:sz w:val="20"/>
          <w:szCs w:val="20"/>
          <w:rtl/>
        </w:rPr>
        <w:t>کرم رنگ</w:t>
      </w:r>
      <w:r w:rsidRPr="00437DA1">
        <w:rPr>
          <w:rStyle w:val="Strong"/>
          <w:rFonts w:ascii="Tahoma" w:hAnsi="Tahoma" w:cs="Tahoma"/>
          <w:sz w:val="20"/>
          <w:szCs w:val="20"/>
          <w:rtl/>
        </w:rPr>
        <w:t xml:space="preserve"> هستند . سر و سینه اول قهوه ای تیره و پاهای سینه ای تیره رنگ می باشند</w:t>
      </w:r>
      <w:r w:rsidR="00437DA1" w:rsidRPr="00437DA1">
        <w:rPr>
          <w:rStyle w:val="Strong"/>
          <w:rFonts w:ascii="Tahoma" w:hAnsi="Tahoma" w:cs="Tahoma" w:hint="cs"/>
          <w:sz w:val="20"/>
          <w:szCs w:val="20"/>
          <w:rtl/>
        </w:rPr>
        <w:t>.</w:t>
      </w:r>
      <w:r w:rsidRPr="00437DA1">
        <w:rPr>
          <w:rStyle w:val="Strong"/>
          <w:rFonts w:ascii="Tahoma" w:hAnsi="Tahoma" w:cs="Tahoma"/>
          <w:sz w:val="20"/>
          <w:szCs w:val="20"/>
        </w:rPr>
        <w:t>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شفیره</w:t>
      </w:r>
      <w:r w:rsidRPr="00437DA1">
        <w:rPr>
          <w:rStyle w:val="Strong"/>
          <w:rFonts w:ascii="Tahoma" w:hAnsi="Tahoma" w:cs="Tahoma" w:hint="cs"/>
          <w:sz w:val="20"/>
          <w:szCs w:val="20"/>
          <w:rtl/>
        </w:rPr>
        <w:t xml:space="preserve"> :</w:t>
      </w:r>
    </w:p>
    <w:p w:rsidR="00437DA1" w:rsidRPr="00437DA1" w:rsidRDefault="00CB74AC" w:rsidP="00CB74AC">
      <w:pPr>
        <w:pStyle w:val="NormalWeb"/>
        <w:shd w:val="clear" w:color="auto" w:fill="FFFFFF"/>
        <w:spacing w:line="480" w:lineRule="auto"/>
        <w:jc w:val="right"/>
        <w:rPr>
          <w:rStyle w:val="Strong"/>
          <w:rFonts w:ascii="Tahoma" w:hAnsi="Tahoma" w:cs="Tahoma"/>
          <w:sz w:val="20"/>
          <w:szCs w:val="20"/>
          <w:rtl/>
        </w:rPr>
      </w:pPr>
      <w:r w:rsidRPr="00437DA1">
        <w:rPr>
          <w:rStyle w:val="Strong"/>
          <w:rFonts w:ascii="Tahoma" w:hAnsi="Tahoma" w:cs="Tahoma"/>
          <w:sz w:val="20"/>
          <w:szCs w:val="20"/>
        </w:rPr>
        <w:t xml:space="preserve">   </w:t>
      </w:r>
      <w:r w:rsidRPr="00437DA1">
        <w:rPr>
          <w:rStyle w:val="Strong"/>
          <w:rFonts w:ascii="Tahoma" w:hAnsi="Tahoma" w:cs="Tahoma"/>
          <w:sz w:val="20"/>
          <w:szCs w:val="20"/>
          <w:rtl/>
        </w:rPr>
        <w:t>رنگ شفیره در ابتدا قهوه ای روشن ولی به تدریج به رنگ    قهوه ای تیره در می آیند . شفیره های این آفت معمولاً در مزرعه روی غده در سطح خاک حتی داخل و روی ساقه و در انبارها اکثراً روی گونی های سیب زمینی تشکیل می شود</w:t>
      </w:r>
      <w:r w:rsidR="00437DA1" w:rsidRPr="00437DA1">
        <w:rPr>
          <w:rStyle w:val="Strong"/>
          <w:rFonts w:ascii="Tahoma" w:hAnsi="Tahoma" w:cs="Tahoma" w:hint="cs"/>
          <w:sz w:val="20"/>
          <w:szCs w:val="20"/>
          <w:rtl/>
        </w:rPr>
        <w:t>.</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Pr>
        <w:t xml:space="preserve">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lastRenderedPageBreak/>
        <w:t>زیست شناسی و رفتار حشره</w:t>
      </w:r>
      <w:r w:rsidRPr="00437DA1">
        <w:rPr>
          <w:rStyle w:val="Strong"/>
          <w:rFonts w:ascii="Tahoma" w:hAnsi="Tahoma" w:cs="Tahoma" w:hint="cs"/>
          <w:sz w:val="20"/>
          <w:szCs w:val="20"/>
          <w:rtl/>
        </w:rPr>
        <w:t xml:space="preserve"> :</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Pr>
        <w:t xml:space="preserve">  </w:t>
      </w:r>
      <w:r w:rsidRPr="00437DA1">
        <w:rPr>
          <w:rStyle w:val="Strong"/>
          <w:rFonts w:ascii="Tahoma" w:hAnsi="Tahoma" w:cs="Tahoma"/>
          <w:sz w:val="20"/>
          <w:szCs w:val="20"/>
          <w:rtl/>
        </w:rPr>
        <w:t>زمستان گذرانی این آفت عمدتاً به صورت لارو در درون غده های سیب زمینی باقیمانده در داخل خاک و یا شفیره در داخل خاک است وبا گرم شدن تدریجی هوا لاروها از غده خارج شده و در نزدیک سطح خاک به شفیره تبدیل می شود. برابر تحقیقات انجام شده</w:t>
      </w:r>
      <w:r w:rsidRPr="00437DA1">
        <w:rPr>
          <w:rStyle w:val="Strong"/>
          <w:rFonts w:ascii="Tahoma" w:hAnsi="Tahoma" w:cs="Tahoma"/>
          <w:sz w:val="20"/>
          <w:szCs w:val="20"/>
        </w:rPr>
        <w:t xml:space="preserve"> </w:t>
      </w:r>
      <w:r w:rsidRPr="00437DA1">
        <w:rPr>
          <w:rStyle w:val="Strong"/>
          <w:rFonts w:ascii="Tahoma" w:hAnsi="Tahoma" w:cs="Tahoma"/>
          <w:sz w:val="20"/>
          <w:szCs w:val="20"/>
          <w:rtl/>
        </w:rPr>
        <w:t>مناسب ترین عمق برای کامل شدن لاروهای زمستان گذران 20-10 سانتی متری خاک است. در بهار و با گرم شدن هوا و رسیدن درجه حرارت متوسط به 13-12درجه سانتی گراد حشرات بالغ ظاهر می گردند . بید سیب زمینی یک حشره شب پرواز است ..تخم ریزی در شب هنگام و معمولاً48 ساعت بعد از جفتگیری انجام می شود</w:t>
      </w:r>
      <w:r w:rsidR="00437DA1" w:rsidRPr="00437DA1">
        <w:rPr>
          <w:rStyle w:val="Strong"/>
          <w:rFonts w:ascii="Tahoma" w:hAnsi="Tahoma" w:cs="Tahoma" w:hint="cs"/>
          <w:sz w:val="20"/>
          <w:szCs w:val="20"/>
          <w:rtl/>
        </w:rPr>
        <w:t>.</w:t>
      </w:r>
      <w:r w:rsidRPr="00437DA1">
        <w:rPr>
          <w:rStyle w:val="Strong"/>
          <w:rFonts w:ascii="Tahoma" w:hAnsi="Tahoma" w:cs="Tahoma"/>
          <w:sz w:val="20"/>
          <w:szCs w:val="20"/>
        </w:rPr>
        <w:t>.</w:t>
      </w:r>
    </w:p>
    <w:p w:rsidR="00CB74AC" w:rsidRPr="00437DA1" w:rsidRDefault="00CB74AC" w:rsidP="00437DA1">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تعدادنسل این حشره در شرایط آب وهوایی کرج </w:t>
      </w:r>
      <w:r w:rsidRPr="00437DA1">
        <w:rPr>
          <w:rStyle w:val="Strong"/>
          <w:rFonts w:ascii="Tahoma" w:hAnsi="Tahoma" w:cs="Tahoma"/>
          <w:sz w:val="20"/>
          <w:szCs w:val="20"/>
          <w:rtl/>
          <w:lang w:bidi="fa-IR"/>
        </w:rPr>
        <w:t>۵-۴</w:t>
      </w:r>
      <w:r w:rsidRPr="00437DA1">
        <w:rPr>
          <w:rStyle w:val="Strong"/>
          <w:rFonts w:ascii="Tahoma" w:hAnsi="Tahoma" w:cs="Tahoma"/>
          <w:sz w:val="20"/>
          <w:szCs w:val="20"/>
          <w:rtl/>
        </w:rPr>
        <w:t xml:space="preserve"> نسل در مزرعه و چنانچه آفت به انبار منتقل شود مجموعاً </w:t>
      </w:r>
      <w:r w:rsidRPr="00437DA1">
        <w:rPr>
          <w:rStyle w:val="Strong"/>
          <w:rFonts w:ascii="Tahoma" w:hAnsi="Tahoma" w:cs="Tahoma"/>
          <w:sz w:val="20"/>
          <w:szCs w:val="20"/>
          <w:rtl/>
          <w:lang w:bidi="fa-IR"/>
        </w:rPr>
        <w:t>۱۰-۱۲</w:t>
      </w:r>
      <w:r w:rsidRPr="00437DA1">
        <w:rPr>
          <w:rStyle w:val="Strong"/>
          <w:rFonts w:ascii="Tahoma" w:hAnsi="Tahoma" w:cs="Tahoma"/>
          <w:sz w:val="20"/>
          <w:szCs w:val="20"/>
          <w:rtl/>
        </w:rPr>
        <w:t>نسل در سال ایجاد می نماید</w:t>
      </w:r>
      <w:r w:rsidR="00437DA1" w:rsidRPr="00437DA1">
        <w:rPr>
          <w:rStyle w:val="Strong"/>
          <w:rFonts w:ascii="Tahoma" w:hAnsi="Tahoma" w:cs="Tahoma" w:hint="cs"/>
          <w:sz w:val="20"/>
          <w:szCs w:val="20"/>
          <w:rtl/>
        </w:rPr>
        <w:t>.</w:t>
      </w:r>
    </w:p>
    <w:p w:rsidR="00CB74AC" w:rsidRPr="00437DA1" w:rsidRDefault="00CB74AC" w:rsidP="00CB74AC">
      <w:pPr>
        <w:pStyle w:val="NormalWeb"/>
        <w:shd w:val="clear" w:color="auto" w:fill="FFFFFF"/>
        <w:spacing w:line="480" w:lineRule="auto"/>
        <w:jc w:val="right"/>
        <w:rPr>
          <w:rFonts w:ascii="Tahoma" w:hAnsi="Tahoma" w:cs="Tahoma"/>
          <w:b/>
          <w:bCs/>
          <w:sz w:val="20"/>
          <w:szCs w:val="20"/>
        </w:rPr>
      </w:pPr>
      <w:r w:rsidRPr="00437DA1">
        <w:rPr>
          <w:rStyle w:val="Strong"/>
          <w:rFonts w:ascii="Tahoma" w:hAnsi="Tahoma" w:cs="Tahoma"/>
          <w:sz w:val="20"/>
          <w:szCs w:val="20"/>
          <w:rtl/>
        </w:rPr>
        <w:t>خسارت</w:t>
      </w:r>
      <w:r w:rsidRPr="00437DA1">
        <w:rPr>
          <w:rStyle w:val="Strong"/>
          <w:rFonts w:ascii="Tahoma" w:hAnsi="Tahoma" w:cs="Tahoma" w:hint="cs"/>
          <w:sz w:val="20"/>
          <w:szCs w:val="20"/>
          <w:rtl/>
        </w:rPr>
        <w:t xml:space="preserve"> :</w:t>
      </w:r>
    </w:p>
    <w:p w:rsidR="0060453C" w:rsidRDefault="00CB74AC" w:rsidP="00437DA1">
      <w:pPr>
        <w:pStyle w:val="NormalWeb"/>
        <w:shd w:val="clear" w:color="auto" w:fill="FFFFFF"/>
        <w:spacing w:line="480" w:lineRule="auto"/>
        <w:jc w:val="right"/>
        <w:rPr>
          <w:rStyle w:val="Strong"/>
          <w:rFonts w:ascii="Tahoma" w:hAnsi="Tahoma" w:cs="Tahoma"/>
          <w:sz w:val="20"/>
          <w:szCs w:val="20"/>
        </w:rPr>
      </w:pPr>
      <w:r w:rsidRPr="00437DA1">
        <w:rPr>
          <w:rStyle w:val="Strong"/>
          <w:rFonts w:ascii="Tahoma" w:hAnsi="Tahoma" w:cs="Tahoma"/>
          <w:sz w:val="20"/>
          <w:szCs w:val="20"/>
          <w:rtl/>
        </w:rPr>
        <w:t>آلودگی مزارع با حمله و تخمریزی حشرات بالغ آغاز می گردد. با تفریخ تخمها لاروها فعالیت خود را با نفوذ به داخل برگ ، تغذیه از پارانشیم برگ، رگبرگها، دمبرگ وساقه و باقی گذاشتن علائم مینوز ، سوختگی ،به هم چسبیدگی و لوله ای شدن برگها، ضعف و خشکی بوته های سیب زمینی را موجب می شوند آلودگی را به غده ها نیزسرایت می دهند. آلودگی در غده های سیب زمینی با سوراخ کردن غده ها به وسیله لاروها آغاز می شود. میروارگانیسم های خاک از محل ورود لارو به داخل غده ها نفوذ یافته پوسیدگی غده را موجب می گردند و آلودگی به بید همراه با بوی نامطبوع می باشد . حداکثرخسارت این آفت در به بیش از </w:t>
      </w:r>
      <w:r w:rsidRPr="00437DA1">
        <w:rPr>
          <w:rStyle w:val="Strong"/>
          <w:rFonts w:ascii="Tahoma" w:hAnsi="Tahoma" w:cs="Tahoma"/>
          <w:sz w:val="20"/>
          <w:szCs w:val="20"/>
          <w:rtl/>
          <w:lang w:bidi="fa-IR"/>
        </w:rPr>
        <w:t>۵۰</w:t>
      </w:r>
      <w:r w:rsidRPr="00437DA1">
        <w:rPr>
          <w:rStyle w:val="Strong"/>
          <w:rFonts w:ascii="Tahoma" w:hAnsi="Tahoma" w:cs="Tahoma"/>
          <w:sz w:val="20"/>
          <w:szCs w:val="20"/>
          <w:rtl/>
        </w:rPr>
        <w:t xml:space="preserve"> درصد بوته ها رسیده و در انبار بیش از 70% غده ها مورد آلودگی این آفت قرار میگیرند</w:t>
      </w:r>
      <w:r w:rsidR="00437DA1" w:rsidRPr="00437DA1">
        <w:rPr>
          <w:rStyle w:val="Strong"/>
          <w:rFonts w:ascii="Tahoma" w:hAnsi="Tahoma" w:cs="Tahoma" w:hint="cs"/>
          <w:sz w:val="20"/>
          <w:szCs w:val="20"/>
          <w:rtl/>
        </w:rPr>
        <w:t>.</w:t>
      </w:r>
    </w:p>
    <w:p w:rsidR="0060453C" w:rsidRDefault="0060453C" w:rsidP="00437DA1">
      <w:pPr>
        <w:pStyle w:val="NormalWeb"/>
        <w:shd w:val="clear" w:color="auto" w:fill="FFFFFF"/>
        <w:spacing w:line="480" w:lineRule="auto"/>
        <w:jc w:val="right"/>
        <w:rPr>
          <w:rStyle w:val="Strong"/>
          <w:rFonts w:ascii="Tahoma" w:hAnsi="Tahoma" w:cs="Tahoma"/>
          <w:sz w:val="20"/>
          <w:szCs w:val="20"/>
        </w:rPr>
      </w:pPr>
    </w:p>
    <w:p w:rsidR="00CB74AC" w:rsidRPr="00CB74AC" w:rsidRDefault="0060453C" w:rsidP="00437DA1">
      <w:pPr>
        <w:pStyle w:val="NormalWeb"/>
        <w:shd w:val="clear" w:color="auto" w:fill="FFFFFF"/>
        <w:spacing w:line="480" w:lineRule="auto"/>
        <w:jc w:val="right"/>
        <w:rPr>
          <w:rFonts w:ascii="Tahoma" w:hAnsi="Tahoma" w:cs="Tahoma"/>
          <w:b/>
          <w:bCs/>
          <w:color w:val="222222"/>
          <w:sz w:val="20"/>
          <w:szCs w:val="20"/>
        </w:rPr>
      </w:pPr>
      <w:r>
        <w:rPr>
          <w:rFonts w:ascii="Tahoma" w:hAnsi="Tahoma" w:cs="Tahoma"/>
          <w:b/>
          <w:bCs/>
          <w:noProof/>
          <w:color w:val="0000FF"/>
          <w:sz w:val="20"/>
          <w:szCs w:val="20"/>
          <w:lang w:bidi="fa-IR"/>
        </w:rPr>
        <w:lastRenderedPageBreak/>
        <w:drawing>
          <wp:inline distT="0" distB="0" distL="0" distR="0">
            <wp:extent cx="5943600" cy="316230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943600" cy="3162300"/>
                    </a:xfrm>
                    <a:prstGeom prst="rect">
                      <a:avLst/>
                    </a:prstGeom>
                  </pic:spPr>
                </pic:pic>
              </a:graphicData>
            </a:graphic>
          </wp:inline>
        </w:drawing>
      </w:r>
      <w:r w:rsidR="00CB74AC" w:rsidRPr="00CB74AC">
        <w:rPr>
          <w:rStyle w:val="Strong"/>
          <w:rFonts w:ascii="Tahoma" w:hAnsi="Tahoma" w:cs="Tahoma"/>
          <w:color w:val="0000FF"/>
          <w:sz w:val="20"/>
          <w:szCs w:val="20"/>
        </w:rPr>
        <w:t xml:space="preserve"> </w:t>
      </w:r>
    </w:p>
    <w:p w:rsidR="00E7426A" w:rsidRDefault="00CA11F8" w:rsidP="00E7426A">
      <w:pPr>
        <w:bidi/>
        <w:spacing w:line="480" w:lineRule="auto"/>
        <w:jc w:val="lowKashida"/>
        <w:rPr>
          <w:rFonts w:ascii="Tahoma" w:hAnsi="Tahoma" w:cs="Tahoma"/>
          <w:sz w:val="20"/>
          <w:szCs w:val="20"/>
          <w:rtl/>
          <w:lang w:bidi="fa-IR"/>
        </w:rPr>
      </w:pPr>
      <w:r>
        <w:rPr>
          <w:rFonts w:ascii="Tahoma" w:hAnsi="Tahoma" w:cs="Tahoma"/>
          <w:noProof/>
          <w:sz w:val="20"/>
          <w:szCs w:val="20"/>
          <w:rtl/>
        </w:rPr>
        <w:pict>
          <v:shapetype id="_x0000_t202" coordsize="21600,21600" o:spt="202" path="m,l,21600r21600,l21600,xe">
            <v:stroke joinstyle="miter"/>
            <v:path gradientshapeok="t" o:connecttype="rect"/>
          </v:shapetype>
          <v:shape id="_x0000_s1026" type="#_x0000_t202" style="position:absolute;left:0;text-align:left;margin-left:14.25pt;margin-top:44.35pt;width:447pt;height:81.75pt;z-index:251658240">
            <v:textbox>
              <w:txbxContent>
                <w:p w:rsidR="0060453C" w:rsidRPr="0060453C" w:rsidRDefault="0060453C" w:rsidP="0060453C">
                  <w:pPr>
                    <w:jc w:val="center"/>
                    <w:rPr>
                      <w:rFonts w:ascii="Tahoma" w:hAnsi="Tahoma" w:cs="Tahoma"/>
                      <w:sz w:val="36"/>
                      <w:szCs w:val="36"/>
                      <w:rtl/>
                      <w:lang w:bidi="fa-IR"/>
                    </w:rPr>
                  </w:pPr>
                  <w:r w:rsidRPr="0060453C">
                    <w:rPr>
                      <w:rFonts w:ascii="Tahoma" w:hAnsi="Tahoma" w:cs="Tahoma"/>
                      <w:sz w:val="36"/>
                      <w:szCs w:val="36"/>
                      <w:rtl/>
                      <w:lang w:bidi="fa-IR"/>
                    </w:rPr>
                    <w:t>بید سیب زمینی</w:t>
                  </w:r>
                </w:p>
              </w:txbxContent>
            </v:textbox>
          </v:shape>
        </w:pict>
      </w:r>
    </w:p>
    <w:p w:rsidR="00E7426A" w:rsidRPr="00E7426A" w:rsidRDefault="00E7426A" w:rsidP="00E7426A">
      <w:pPr>
        <w:bidi/>
        <w:rPr>
          <w:rFonts w:ascii="Tahoma" w:hAnsi="Tahoma" w:cs="Tahoma"/>
          <w:sz w:val="20"/>
          <w:szCs w:val="20"/>
          <w:rtl/>
          <w:lang w:bidi="fa-IR"/>
        </w:rPr>
      </w:pPr>
    </w:p>
    <w:p w:rsidR="00E7426A" w:rsidRPr="00E7426A" w:rsidRDefault="00E7426A" w:rsidP="00E7426A">
      <w:pPr>
        <w:bidi/>
        <w:rPr>
          <w:rFonts w:ascii="Tahoma" w:hAnsi="Tahoma" w:cs="Tahoma"/>
          <w:sz w:val="20"/>
          <w:szCs w:val="20"/>
          <w:rtl/>
          <w:lang w:bidi="fa-IR"/>
        </w:rPr>
      </w:pPr>
    </w:p>
    <w:p w:rsidR="00E7426A" w:rsidRPr="00E7426A" w:rsidRDefault="00E7426A" w:rsidP="00E7426A">
      <w:pPr>
        <w:bidi/>
        <w:rPr>
          <w:rFonts w:ascii="Tahoma" w:hAnsi="Tahoma" w:cs="Tahoma"/>
          <w:sz w:val="20"/>
          <w:szCs w:val="20"/>
          <w:rtl/>
          <w:lang w:bidi="fa-IR"/>
        </w:rPr>
      </w:pPr>
    </w:p>
    <w:p w:rsidR="00E7426A" w:rsidRPr="00E7426A" w:rsidRDefault="00E7426A" w:rsidP="00E7426A">
      <w:pPr>
        <w:bidi/>
        <w:rPr>
          <w:rFonts w:ascii="Tahoma" w:hAnsi="Tahoma" w:cs="Tahoma"/>
          <w:sz w:val="20"/>
          <w:szCs w:val="20"/>
          <w:rtl/>
          <w:lang w:bidi="fa-IR"/>
        </w:rPr>
      </w:pPr>
    </w:p>
    <w:p w:rsidR="00E7426A" w:rsidRPr="00E7426A" w:rsidRDefault="00E7426A" w:rsidP="00E7426A">
      <w:pPr>
        <w:bidi/>
        <w:rPr>
          <w:rFonts w:ascii="Tahoma" w:hAnsi="Tahoma" w:cs="Tahoma"/>
          <w:sz w:val="20"/>
          <w:szCs w:val="20"/>
          <w:rtl/>
          <w:lang w:bidi="fa-IR"/>
        </w:rPr>
      </w:pPr>
    </w:p>
    <w:p w:rsidR="00E7426A" w:rsidRDefault="00E7426A" w:rsidP="00E7426A">
      <w:pPr>
        <w:bidi/>
        <w:rPr>
          <w:rFonts w:ascii="Tahoma" w:hAnsi="Tahoma" w:cs="Tahoma"/>
          <w:sz w:val="20"/>
          <w:szCs w:val="20"/>
          <w:rtl/>
          <w:lang w:bidi="fa-IR"/>
        </w:rPr>
      </w:pPr>
    </w:p>
    <w:p w:rsidR="00E7426A" w:rsidRPr="00A81D17" w:rsidRDefault="00E7426A" w:rsidP="00E7426A">
      <w:pPr>
        <w:pStyle w:val="NormalWeb"/>
        <w:shd w:val="clear" w:color="auto" w:fill="FFFFFF"/>
        <w:spacing w:line="480" w:lineRule="auto"/>
        <w:jc w:val="center"/>
        <w:rPr>
          <w:rFonts w:ascii="Tahoma" w:hAnsi="Tahoma" w:cs="Tahoma"/>
          <w:b/>
          <w:bCs/>
          <w:sz w:val="36"/>
          <w:szCs w:val="36"/>
          <w:rtl/>
          <w:lang w:bidi="fa-IR"/>
        </w:rPr>
      </w:pPr>
      <w:r w:rsidRPr="00A81D17">
        <w:rPr>
          <w:rFonts w:ascii="Tahoma" w:hAnsi="Tahoma" w:cs="Tahoma"/>
          <w:b/>
          <w:bCs/>
          <w:sz w:val="36"/>
          <w:szCs w:val="36"/>
          <w:rtl/>
          <w:lang w:bidi="fa-IR"/>
        </w:rPr>
        <w:t>کنترل آفت :</w:t>
      </w:r>
    </w:p>
    <w:p w:rsidR="00E7426A" w:rsidRPr="00A61EA7" w:rsidRDefault="00E7426A" w:rsidP="00E7426A">
      <w:pPr>
        <w:pStyle w:val="NormalWeb"/>
        <w:shd w:val="clear" w:color="auto" w:fill="FFFFFF"/>
        <w:bidi/>
        <w:spacing w:line="480" w:lineRule="auto"/>
        <w:rPr>
          <w:rFonts w:ascii="Tahoma" w:hAnsi="Tahoma" w:cs="Tahoma"/>
          <w:b/>
          <w:bCs/>
          <w:color w:val="000000" w:themeColor="text1"/>
          <w:sz w:val="20"/>
          <w:szCs w:val="20"/>
          <w:rtl/>
          <w:lang w:bidi="fa-IR"/>
        </w:rPr>
      </w:pPr>
      <w:r w:rsidRPr="00A61EA7">
        <w:rPr>
          <w:rStyle w:val="Strong"/>
          <w:rFonts w:ascii="Tahoma" w:hAnsi="Tahoma" w:cs="Tahoma"/>
          <w:color w:val="000000" w:themeColor="text1"/>
          <w:sz w:val="20"/>
          <w:szCs w:val="20"/>
          <w:rtl/>
        </w:rPr>
        <w:t>بید سیب زمینی در شرایط مساعد مزرعه با ایجاد نسل های پیاپی جمعیت انبوهی را ایجاد می کنند به تجربه ثابت شده است که مبارزه شیمیایی با این آفت به دلیل مخفی بودن آن در درون برگها ساقه و غده ها و بروز مقاومت سریع به حشره کشها به تنهایی کافی بنوده و بایستی با بکار گیری روشهای مختلف با این آفت مقابله نمود</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lastRenderedPageBreak/>
        <w:t>1-</w:t>
      </w:r>
      <w:r w:rsidRPr="00A5696E">
        <w:rPr>
          <w:rStyle w:val="Strong"/>
          <w:rFonts w:ascii="Tahoma" w:hAnsi="Tahoma" w:cs="Tahoma"/>
          <w:color w:val="000000" w:themeColor="text1"/>
          <w:sz w:val="20"/>
          <w:szCs w:val="20"/>
          <w:rtl/>
        </w:rPr>
        <w:t>کشت به موقع واستفاده از غده های سالم و فاقد آلودگی</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2-</w:t>
      </w:r>
      <w:r w:rsidRPr="00A5696E">
        <w:rPr>
          <w:rStyle w:val="Strong"/>
          <w:rFonts w:ascii="Tahoma" w:hAnsi="Tahoma" w:cs="Tahoma"/>
          <w:color w:val="000000" w:themeColor="text1"/>
          <w:sz w:val="20"/>
          <w:szCs w:val="20"/>
          <w:rtl/>
        </w:rPr>
        <w:t>رعایت تناوب با گیاهان غیر زراعی</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3-</w:t>
      </w:r>
      <w:r w:rsidRPr="00A5696E">
        <w:rPr>
          <w:rStyle w:val="Strong"/>
          <w:rFonts w:ascii="Tahoma" w:hAnsi="Tahoma" w:cs="Tahoma"/>
          <w:color w:val="000000" w:themeColor="text1"/>
          <w:sz w:val="20"/>
          <w:szCs w:val="20"/>
          <w:rtl/>
        </w:rPr>
        <w:t>جلوگیری از انتقال غده های آلوده</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Fonts w:ascii="Tahoma" w:hAnsi="Tahoma" w:cs="Tahoma"/>
          <w:b/>
          <w:bCs/>
          <w:color w:val="000000" w:themeColor="text1"/>
          <w:sz w:val="20"/>
          <w:szCs w:val="20"/>
        </w:rPr>
      </w:pPr>
      <w:r w:rsidRPr="00A5696E">
        <w:rPr>
          <w:rStyle w:val="Strong"/>
          <w:rFonts w:ascii="Tahoma" w:hAnsi="Tahoma" w:cs="Tahoma"/>
          <w:color w:val="000000" w:themeColor="text1"/>
          <w:sz w:val="20"/>
          <w:szCs w:val="20"/>
        </w:rPr>
        <w:t>  </w:t>
      </w:r>
      <w:r>
        <w:rPr>
          <w:rStyle w:val="Strong"/>
          <w:rFonts w:ascii="Tahoma" w:hAnsi="Tahoma" w:cs="Tahoma" w:hint="cs"/>
          <w:color w:val="000000" w:themeColor="text1"/>
          <w:sz w:val="20"/>
          <w:szCs w:val="20"/>
          <w:rtl/>
        </w:rPr>
        <w:t>4-</w:t>
      </w:r>
      <w:r w:rsidRPr="00A5696E">
        <w:rPr>
          <w:rStyle w:val="Strong"/>
          <w:rFonts w:ascii="Tahoma" w:hAnsi="Tahoma" w:cs="Tahoma"/>
          <w:color w:val="000000" w:themeColor="text1"/>
          <w:sz w:val="20"/>
          <w:szCs w:val="20"/>
          <w:rtl/>
        </w:rPr>
        <w:t>اجرای عملیات زراعی زمستانه شخم،دیسک و یخ آب</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Fonts w:ascii="Tahoma" w:hAnsi="Tahoma" w:cs="Tahoma"/>
          <w:b/>
          <w:bCs/>
          <w:color w:val="000000" w:themeColor="text1"/>
          <w:sz w:val="20"/>
          <w:szCs w:val="20"/>
        </w:rPr>
      </w:pPr>
      <w:r>
        <w:rPr>
          <w:rStyle w:val="Strong"/>
          <w:rFonts w:ascii="Tahoma" w:hAnsi="Tahoma" w:cs="Tahoma" w:hint="cs"/>
          <w:color w:val="000000" w:themeColor="text1"/>
          <w:sz w:val="20"/>
          <w:szCs w:val="20"/>
          <w:rtl/>
        </w:rPr>
        <w:t>5-</w:t>
      </w:r>
      <w:r w:rsidRPr="00A5696E">
        <w:rPr>
          <w:rStyle w:val="Strong"/>
          <w:rFonts w:ascii="Tahoma" w:hAnsi="Tahoma" w:cs="Tahoma"/>
          <w:color w:val="000000" w:themeColor="text1"/>
          <w:sz w:val="20"/>
          <w:szCs w:val="20"/>
        </w:rPr>
        <w:t>   </w:t>
      </w:r>
      <w:r w:rsidRPr="00A5696E">
        <w:rPr>
          <w:rStyle w:val="Strong"/>
          <w:rFonts w:ascii="Tahoma" w:hAnsi="Tahoma" w:cs="Tahoma"/>
          <w:color w:val="000000" w:themeColor="text1"/>
          <w:sz w:val="20"/>
          <w:szCs w:val="20"/>
          <w:rtl/>
        </w:rPr>
        <w:t>تهیه اصولی زمین ( خاک نرم ویک دست وفاقد کلوخه های بزرگ)</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Fonts w:ascii="Tahoma" w:hAnsi="Tahoma" w:cs="Tahoma"/>
          <w:b/>
          <w:bCs/>
          <w:color w:val="000000" w:themeColor="text1"/>
          <w:sz w:val="20"/>
          <w:szCs w:val="20"/>
        </w:rPr>
      </w:pPr>
      <w:r>
        <w:rPr>
          <w:rStyle w:val="Strong"/>
          <w:rFonts w:ascii="Tahoma" w:hAnsi="Tahoma" w:cs="Tahoma" w:hint="cs"/>
          <w:color w:val="000000" w:themeColor="text1"/>
          <w:sz w:val="20"/>
          <w:szCs w:val="20"/>
          <w:rtl/>
        </w:rPr>
        <w:t>6-</w:t>
      </w:r>
      <w:r w:rsidRPr="00A5696E">
        <w:rPr>
          <w:rStyle w:val="Strong"/>
          <w:rFonts w:ascii="Tahoma" w:hAnsi="Tahoma" w:cs="Tahoma"/>
          <w:color w:val="000000" w:themeColor="text1"/>
          <w:sz w:val="20"/>
          <w:szCs w:val="20"/>
        </w:rPr>
        <w:t xml:space="preserve">   </w:t>
      </w:r>
      <w:r w:rsidRPr="00A5696E">
        <w:rPr>
          <w:rStyle w:val="Strong"/>
          <w:rFonts w:ascii="Tahoma" w:hAnsi="Tahoma" w:cs="Tahoma"/>
          <w:color w:val="000000" w:themeColor="text1"/>
          <w:sz w:val="20"/>
          <w:szCs w:val="20"/>
          <w:rtl/>
        </w:rPr>
        <w:t>آبیاری منظم و برحسب نیاز و ترجیحا، آبیاری بارانی</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7-</w:t>
      </w:r>
      <w:r w:rsidRPr="00A5696E">
        <w:rPr>
          <w:rStyle w:val="Strong"/>
          <w:rFonts w:ascii="Tahoma" w:hAnsi="Tahoma" w:cs="Tahoma"/>
          <w:color w:val="000000" w:themeColor="text1"/>
          <w:sz w:val="20"/>
          <w:szCs w:val="20"/>
          <w:rtl/>
        </w:rPr>
        <w:t>برداشت به موقع قبل از مواجه شدن با زمان ظهور نسل آخر آفت</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Fonts w:ascii="Tahoma" w:hAnsi="Tahoma" w:cs="Tahoma"/>
          <w:b/>
          <w:bCs/>
          <w:color w:val="000000" w:themeColor="text1"/>
          <w:sz w:val="20"/>
          <w:szCs w:val="20"/>
        </w:rPr>
      </w:pPr>
      <w:r>
        <w:rPr>
          <w:rStyle w:val="Strong"/>
          <w:rFonts w:ascii="Tahoma" w:hAnsi="Tahoma" w:cs="Tahoma" w:hint="cs"/>
          <w:color w:val="000000" w:themeColor="text1"/>
          <w:sz w:val="20"/>
          <w:szCs w:val="20"/>
          <w:rtl/>
        </w:rPr>
        <w:t>8-</w:t>
      </w:r>
      <w:r w:rsidRPr="00A5696E">
        <w:rPr>
          <w:rStyle w:val="Strong"/>
          <w:rFonts w:ascii="Tahoma" w:hAnsi="Tahoma" w:cs="Tahoma"/>
          <w:color w:val="000000" w:themeColor="text1"/>
          <w:sz w:val="20"/>
          <w:szCs w:val="20"/>
          <w:rtl/>
        </w:rPr>
        <w:t xml:space="preserve"> بین بردن بقایای سیب زمینی پس از برداشت</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9-</w:t>
      </w:r>
      <w:r w:rsidRPr="00A5696E">
        <w:rPr>
          <w:rStyle w:val="Strong"/>
          <w:rFonts w:ascii="Tahoma" w:hAnsi="Tahoma" w:cs="Tahoma"/>
          <w:color w:val="000000" w:themeColor="text1"/>
          <w:sz w:val="20"/>
          <w:szCs w:val="20"/>
          <w:rtl/>
        </w:rPr>
        <w:t>انتقال سریع غده ها به انبار قبل از آلوده شدن غده ها</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10-</w:t>
      </w:r>
      <w:r w:rsidRPr="00A5696E">
        <w:rPr>
          <w:rStyle w:val="Strong"/>
          <w:rFonts w:ascii="Tahoma" w:hAnsi="Tahoma" w:cs="Tahoma"/>
          <w:color w:val="000000" w:themeColor="text1"/>
          <w:sz w:val="20"/>
          <w:szCs w:val="20"/>
          <w:rtl/>
        </w:rPr>
        <w:t>تمیز نمودن انبار و ضدعفونی آن قبل از انبار</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11-</w:t>
      </w:r>
      <w:r w:rsidRPr="00A5696E">
        <w:rPr>
          <w:rStyle w:val="Strong"/>
          <w:rFonts w:ascii="Tahoma" w:hAnsi="Tahoma" w:cs="Tahoma"/>
          <w:color w:val="000000" w:themeColor="text1"/>
          <w:sz w:val="20"/>
          <w:szCs w:val="20"/>
          <w:rtl/>
        </w:rPr>
        <w:t>سلامت درب و پنجره ها برای جلوگیری از ورود حشرات بالغ</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12-</w:t>
      </w:r>
      <w:r w:rsidRPr="00A5696E">
        <w:rPr>
          <w:rStyle w:val="Strong"/>
          <w:rFonts w:ascii="Tahoma" w:hAnsi="Tahoma" w:cs="Tahoma"/>
          <w:color w:val="000000" w:themeColor="text1"/>
          <w:sz w:val="20"/>
          <w:szCs w:val="20"/>
          <w:rtl/>
        </w:rPr>
        <w:t>پایین نگه داشتن دمای انبار وتهویه مناسب آن</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rPr>
      </w:pPr>
      <w:r>
        <w:rPr>
          <w:rStyle w:val="Strong"/>
          <w:rFonts w:ascii="Tahoma" w:hAnsi="Tahoma" w:cs="Tahoma" w:hint="cs"/>
          <w:color w:val="000000" w:themeColor="text1"/>
          <w:sz w:val="20"/>
          <w:szCs w:val="20"/>
          <w:rtl/>
        </w:rPr>
        <w:t>13-</w:t>
      </w:r>
      <w:r w:rsidRPr="00A5696E">
        <w:rPr>
          <w:rStyle w:val="Strong"/>
          <w:rFonts w:ascii="Tahoma" w:hAnsi="Tahoma" w:cs="Tahoma"/>
          <w:color w:val="000000" w:themeColor="text1"/>
          <w:sz w:val="20"/>
          <w:szCs w:val="20"/>
          <w:rtl/>
        </w:rPr>
        <w:t>استفاده از زنبور تریکوگراما برای پارازیت تخم بید سیب زمینی</w:t>
      </w:r>
      <w:r>
        <w:rPr>
          <w:rStyle w:val="Strong"/>
          <w:rFonts w:ascii="Tahoma" w:hAnsi="Tahoma" w:cs="Tahoma" w:hint="cs"/>
          <w:color w:val="000000" w:themeColor="text1"/>
          <w:sz w:val="20"/>
          <w:szCs w:val="20"/>
          <w:rtl/>
        </w:rPr>
        <w:t xml:space="preserve"> .</w:t>
      </w:r>
    </w:p>
    <w:p w:rsidR="00E7426A" w:rsidRPr="00A5696E" w:rsidRDefault="00E7426A" w:rsidP="00E7426A">
      <w:pPr>
        <w:pStyle w:val="NormalWeb"/>
        <w:shd w:val="clear" w:color="auto" w:fill="FFFFFF"/>
        <w:bidi/>
        <w:spacing w:line="480" w:lineRule="auto"/>
        <w:rPr>
          <w:rStyle w:val="Strong"/>
          <w:rFonts w:ascii="Tahoma" w:hAnsi="Tahoma" w:cs="Tahoma"/>
          <w:color w:val="000000" w:themeColor="text1"/>
          <w:sz w:val="20"/>
          <w:szCs w:val="20"/>
          <w:rtl/>
          <w:lang w:bidi="fa-IR"/>
        </w:rPr>
      </w:pPr>
      <w:r>
        <w:rPr>
          <w:rStyle w:val="Strong"/>
          <w:rFonts w:ascii="Tahoma" w:hAnsi="Tahoma" w:cs="Tahoma" w:hint="cs"/>
          <w:color w:val="000000" w:themeColor="text1"/>
          <w:sz w:val="20"/>
          <w:szCs w:val="20"/>
          <w:rtl/>
        </w:rPr>
        <w:t>14-</w:t>
      </w:r>
      <w:r w:rsidRPr="00A5696E">
        <w:rPr>
          <w:rStyle w:val="Strong"/>
          <w:rFonts w:ascii="Tahoma" w:hAnsi="Tahoma" w:cs="Tahoma"/>
          <w:color w:val="000000" w:themeColor="text1"/>
          <w:sz w:val="20"/>
          <w:szCs w:val="20"/>
          <w:rtl/>
        </w:rPr>
        <w:t xml:space="preserve">استفاده از حشره کش میکروبی </w:t>
      </w:r>
      <w:r w:rsidRPr="00A5696E">
        <w:rPr>
          <w:rStyle w:val="Strong"/>
          <w:rFonts w:ascii="Tahoma" w:hAnsi="Tahoma" w:cs="Tahoma"/>
          <w:color w:val="000000" w:themeColor="text1"/>
          <w:sz w:val="20"/>
          <w:szCs w:val="20"/>
        </w:rPr>
        <w:t xml:space="preserve">BT </w:t>
      </w:r>
      <w:r w:rsidRPr="00A5696E">
        <w:rPr>
          <w:rStyle w:val="Strong"/>
          <w:rFonts w:ascii="Tahoma" w:hAnsi="Tahoma" w:cs="Tahoma"/>
          <w:color w:val="000000" w:themeColor="text1"/>
          <w:sz w:val="20"/>
          <w:szCs w:val="20"/>
          <w:rtl/>
          <w:lang w:bidi="fa-IR"/>
        </w:rPr>
        <w:t xml:space="preserve"> به میزان 2.5-3 کیلوگرم </w:t>
      </w:r>
      <w:r>
        <w:rPr>
          <w:rStyle w:val="Strong"/>
          <w:rFonts w:ascii="Tahoma" w:hAnsi="Tahoma" w:cs="Tahoma" w:hint="cs"/>
          <w:color w:val="000000" w:themeColor="text1"/>
          <w:sz w:val="20"/>
          <w:szCs w:val="20"/>
          <w:rtl/>
          <w:lang w:bidi="fa-IR"/>
        </w:rPr>
        <w:t xml:space="preserve"> .</w:t>
      </w:r>
    </w:p>
    <w:p w:rsidR="00E7426A" w:rsidRPr="00A5696E" w:rsidRDefault="00E7426A" w:rsidP="00E7426A">
      <w:pPr>
        <w:bidi/>
        <w:spacing w:line="480" w:lineRule="auto"/>
        <w:rPr>
          <w:rFonts w:ascii="Tahoma" w:hAnsi="Tahoma" w:cs="Tahoma"/>
          <w:b/>
          <w:bCs/>
          <w:color w:val="000000" w:themeColor="text1"/>
          <w:sz w:val="20"/>
          <w:szCs w:val="20"/>
          <w:rtl/>
          <w:lang w:bidi="fa-IR"/>
        </w:rPr>
      </w:pPr>
      <w:r>
        <w:rPr>
          <w:rFonts w:ascii="Tahoma" w:hAnsi="Tahoma" w:cs="Tahoma" w:hint="cs"/>
          <w:b/>
          <w:bCs/>
          <w:color w:val="000000" w:themeColor="text1"/>
          <w:sz w:val="20"/>
          <w:szCs w:val="20"/>
          <w:rtl/>
        </w:rPr>
        <w:t>15-</w:t>
      </w:r>
      <w:r w:rsidRPr="00A5696E">
        <w:rPr>
          <w:rFonts w:ascii="Tahoma" w:hAnsi="Tahoma" w:cs="Tahoma"/>
          <w:b/>
          <w:bCs/>
          <w:color w:val="000000" w:themeColor="text1"/>
          <w:sz w:val="20"/>
          <w:szCs w:val="20"/>
          <w:rtl/>
        </w:rPr>
        <w:t xml:space="preserve">در صورت نیاز به مبارزه شیمیایی با مشاهده 2 لارو در هر بوته از سموم کاربامات ها و یا فسفره استفاده </w:t>
      </w:r>
      <w:r>
        <w:rPr>
          <w:rFonts w:ascii="Tahoma" w:hAnsi="Tahoma" w:cs="Tahoma" w:hint="cs"/>
          <w:b/>
          <w:bCs/>
          <w:color w:val="000000" w:themeColor="text1"/>
          <w:sz w:val="20"/>
          <w:szCs w:val="20"/>
          <w:rtl/>
          <w:lang w:bidi="fa-IR"/>
        </w:rPr>
        <w:t>و به منظور جلوگیری از بروز مقاومت در هر مرحله از سموم مختلف استفاده گردد.</w:t>
      </w:r>
    </w:p>
    <w:p w:rsidR="00CB74AC" w:rsidRPr="00E7426A" w:rsidRDefault="00CB74AC" w:rsidP="00E7426A">
      <w:pPr>
        <w:bidi/>
        <w:rPr>
          <w:rFonts w:ascii="Tahoma" w:hAnsi="Tahoma" w:cs="Tahoma"/>
          <w:sz w:val="20"/>
          <w:szCs w:val="20"/>
          <w:rtl/>
          <w:lang w:bidi="fa-IR"/>
        </w:rPr>
      </w:pPr>
    </w:p>
    <w:sectPr w:rsidR="00CB74AC" w:rsidRPr="00E7426A" w:rsidSect="00F07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4AC"/>
    <w:rsid w:val="00325F96"/>
    <w:rsid w:val="00437DA1"/>
    <w:rsid w:val="005154FC"/>
    <w:rsid w:val="0060453C"/>
    <w:rsid w:val="00910F3E"/>
    <w:rsid w:val="00A81D17"/>
    <w:rsid w:val="00BE1B6A"/>
    <w:rsid w:val="00CA11F8"/>
    <w:rsid w:val="00CB74AC"/>
    <w:rsid w:val="00D065BE"/>
    <w:rsid w:val="00D61ABB"/>
    <w:rsid w:val="00D66BF2"/>
    <w:rsid w:val="00D7595D"/>
    <w:rsid w:val="00E7426A"/>
    <w:rsid w:val="00F07534"/>
    <w:rsid w:val="00F97A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4AC"/>
    <w:rPr>
      <w:b/>
      <w:bCs/>
    </w:rPr>
  </w:style>
  <w:style w:type="paragraph" w:styleId="BalloonText">
    <w:name w:val="Balloon Text"/>
    <w:basedOn w:val="Normal"/>
    <w:link w:val="BalloonTextChar"/>
    <w:uiPriority w:val="99"/>
    <w:semiHidden/>
    <w:unhideWhenUsed/>
    <w:rsid w:val="0060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10</cp:revision>
  <dcterms:created xsi:type="dcterms:W3CDTF">2016-10-05T07:42:00Z</dcterms:created>
  <dcterms:modified xsi:type="dcterms:W3CDTF">2017-08-17T05:29:00Z</dcterms:modified>
</cp:coreProperties>
</file>